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0E" w:rsidRDefault="0058780E" w:rsidP="0058780E">
      <w:pPr>
        <w:pStyle w:val="Default"/>
        <w:spacing w:line="360" w:lineRule="auto"/>
        <w:jc w:val="center"/>
        <w:rPr>
          <w:rFonts w:eastAsia="Times New Roman"/>
          <w:b/>
          <w:color w:val="333333"/>
          <w:sz w:val="36"/>
          <w:szCs w:val="36"/>
        </w:rPr>
      </w:pPr>
      <w:r>
        <w:rPr>
          <w:rFonts w:eastAsia="Times New Roman"/>
          <w:b/>
          <w:color w:val="333333"/>
          <w:sz w:val="36"/>
          <w:szCs w:val="36"/>
        </w:rPr>
        <w:t>ABSTRACT</w:t>
      </w:r>
    </w:p>
    <w:p w:rsidR="0058780E" w:rsidRPr="0058780E" w:rsidRDefault="0058780E" w:rsidP="0058780E">
      <w:pPr>
        <w:pStyle w:val="Default"/>
        <w:spacing w:line="360" w:lineRule="auto"/>
        <w:jc w:val="center"/>
        <w:rPr>
          <w:b/>
          <w:sz w:val="36"/>
          <w:szCs w:val="36"/>
        </w:rPr>
      </w:pPr>
    </w:p>
    <w:p w:rsidR="004A2F00" w:rsidRPr="0058780E" w:rsidRDefault="0058780E" w:rsidP="0058780E">
      <w:pPr>
        <w:spacing w:line="360" w:lineRule="auto"/>
        <w:jc w:val="both"/>
        <w:rPr>
          <w:sz w:val="24"/>
          <w:szCs w:val="24"/>
        </w:rPr>
      </w:pPr>
      <w:r w:rsidRPr="00C57979">
        <w:rPr>
          <w:sz w:val="28"/>
          <w:szCs w:val="28"/>
        </w:rPr>
        <w:t xml:space="preserve"> </w:t>
      </w:r>
      <w:r w:rsidRPr="0058780E">
        <w:rPr>
          <w:sz w:val="24"/>
          <w:szCs w:val="24"/>
        </w:rPr>
        <w:t>A stability analysis of an unsteady natural convection of saturated incompressible fluid/porous interface is carried out using one domain approach. The momentum transfer in porous medium has been described by the Brinkman-extended Darcy model. Using normal mode analysis the resulting eigenvalue problem is solved by applying method of small oscillations with wave number as a perturbation parameter to get a closed form solution. The influence of various parameters like Grashof number, Prandtl number, Darcy number, depth ratio and porosity on stability characteristics of the flow is analyzed numerically.</w:t>
      </w:r>
    </w:p>
    <w:sectPr w:rsidR="004A2F00" w:rsidRPr="00587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8780E"/>
    <w:rsid w:val="004A2F00"/>
    <w:rsid w:val="0058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7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GRG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2020-08-28T05:53:00Z</dcterms:created>
  <dcterms:modified xsi:type="dcterms:W3CDTF">2020-08-28T05:54:00Z</dcterms:modified>
</cp:coreProperties>
</file>