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E4" w:rsidRPr="00BE41E4" w:rsidRDefault="00BE41E4" w:rsidP="00BE41E4">
      <w:pPr>
        <w:spacing w:line="360" w:lineRule="auto"/>
        <w:jc w:val="center"/>
        <w:rPr>
          <w:rFonts w:ascii="Times New Roman" w:hAnsi="Times New Roman" w:cs="Times New Roman"/>
          <w:b/>
          <w:sz w:val="32"/>
          <w:szCs w:val="32"/>
          <w:lang w:val="en-IN"/>
        </w:rPr>
      </w:pPr>
      <w:r w:rsidRPr="00BE41E4">
        <w:rPr>
          <w:rFonts w:ascii="Times New Roman" w:hAnsi="Times New Roman" w:cs="Times New Roman"/>
          <w:b/>
          <w:sz w:val="32"/>
          <w:szCs w:val="32"/>
          <w:lang w:val="en-IN"/>
        </w:rPr>
        <w:t>ABSTRACT</w:t>
      </w:r>
    </w:p>
    <w:p w:rsidR="009728EB" w:rsidRPr="00BE41E4" w:rsidRDefault="00BE41E4" w:rsidP="00BE41E4">
      <w:pPr>
        <w:spacing w:line="360" w:lineRule="auto"/>
        <w:jc w:val="both"/>
        <w:rPr>
          <w:rFonts w:ascii="Times New Roman" w:hAnsi="Times New Roman" w:cs="Times New Roman"/>
          <w:sz w:val="24"/>
          <w:szCs w:val="24"/>
        </w:rPr>
      </w:pPr>
      <w:r w:rsidRPr="00BE41E4">
        <w:rPr>
          <w:rFonts w:ascii="Times New Roman" w:hAnsi="Times New Roman" w:cs="Times New Roman"/>
          <w:sz w:val="24"/>
          <w:szCs w:val="24"/>
          <w:lang w:val="en-IN"/>
        </w:rPr>
        <w:t>These days, the development of World Wide Web has surpassed a lot with extra desires. Extraordinary arrangement of content reports, transmission records and pictures were reachable inside the web it's as yet expanding in its structures. Information handling is that the style of removing information's realistic inside the web. Web mining could be a piece of information preparing that identifies with differed examination networks like data recovery, bearing frameworks and artificial insight. The data's in these structures are very much organized from the beginning. This web mining receives a great deal of the date mining procedures to discover most likely supportive data from web substance. The ideas of web mining with its classifications were examined. The paper chiefly focused on the web Content mining undertakings along the edge of its procedures and calculations. In this paper we proposed AI calculation based order .SVM_BPM calculation grouped the web content information and thought about existing calculations our proposed arrangement calculation is high effective and less time calculation.</w:t>
      </w:r>
    </w:p>
    <w:sectPr w:rsidR="009728EB" w:rsidRPr="00BE4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E41E4"/>
    <w:rsid w:val="009728EB"/>
    <w:rsid w:val="00BE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GRG</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2020-09-03T05:28:00Z</dcterms:created>
  <dcterms:modified xsi:type="dcterms:W3CDTF">2020-09-03T05:30:00Z</dcterms:modified>
</cp:coreProperties>
</file>