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2C" w:rsidRPr="0095412C" w:rsidRDefault="0095412C" w:rsidP="0095412C">
      <w:pPr>
        <w:spacing w:line="360" w:lineRule="auto"/>
        <w:jc w:val="center"/>
        <w:rPr>
          <w:rFonts w:ascii="Times New Roman" w:eastAsia="Times New Roman" w:hAnsi="Times New Roman" w:cs="Times New Roman"/>
          <w:b/>
          <w:color w:val="333333"/>
          <w:sz w:val="32"/>
          <w:szCs w:val="24"/>
        </w:rPr>
      </w:pPr>
      <w:r w:rsidRPr="0095412C">
        <w:rPr>
          <w:rFonts w:ascii="Times New Roman" w:eastAsia="Times New Roman" w:hAnsi="Times New Roman" w:cs="Times New Roman"/>
          <w:b/>
          <w:color w:val="333333"/>
          <w:sz w:val="32"/>
          <w:szCs w:val="24"/>
        </w:rPr>
        <w:t>ABSTRACT</w:t>
      </w:r>
    </w:p>
    <w:p w:rsidR="005C1724" w:rsidRPr="0095412C" w:rsidRDefault="0095412C" w:rsidP="0095412C">
      <w:pPr>
        <w:spacing w:line="360" w:lineRule="auto"/>
        <w:jc w:val="both"/>
        <w:rPr>
          <w:rFonts w:ascii="Times New Roman" w:hAnsi="Times New Roman" w:cs="Times New Roman"/>
          <w:sz w:val="24"/>
          <w:szCs w:val="24"/>
        </w:rPr>
      </w:pPr>
      <w:r w:rsidRPr="0095412C">
        <w:rPr>
          <w:rFonts w:ascii="Times New Roman" w:eastAsia="Times New Roman" w:hAnsi="Times New Roman" w:cs="Times New Roman"/>
          <w:color w:val="333333"/>
          <w:sz w:val="24"/>
          <w:szCs w:val="24"/>
        </w:rPr>
        <w:t xml:space="preserve">Online Social Network is a standard platform for collaboration, communication where people are connected to each other for sharing their opinion. In general, opinions can be articulated about anything like products, surveys, topics, individuals, organizations and events. There are two main types of textual information in web like facts and opinions. Facts can be expressed in defined terms by the user implicitly. To mine opinion, from the user defined facts is intellectually very demanding. User opinion is valuable data, which can be used for marketing research in business during decision making process. So opinion mining and classification plays a vital role in predicting what people think about products. In this work, basic Natural Language Processing (NLP) techniques and hash tag segments, emoticons are used for classification. The performance comparison of Support Vector Machine (SVM), Naïve </w:t>
      </w:r>
      <w:proofErr w:type="spellStart"/>
      <w:r w:rsidRPr="0095412C">
        <w:rPr>
          <w:rFonts w:ascii="Times New Roman" w:eastAsia="Times New Roman" w:hAnsi="Times New Roman" w:cs="Times New Roman"/>
          <w:color w:val="333333"/>
          <w:sz w:val="24"/>
          <w:szCs w:val="24"/>
        </w:rPr>
        <w:t>bayes</w:t>
      </w:r>
      <w:proofErr w:type="spellEnd"/>
      <w:r w:rsidRPr="0095412C">
        <w:rPr>
          <w:rFonts w:ascii="Times New Roman" w:eastAsia="Times New Roman" w:hAnsi="Times New Roman" w:cs="Times New Roman"/>
          <w:color w:val="333333"/>
          <w:sz w:val="24"/>
          <w:szCs w:val="24"/>
        </w:rPr>
        <w:t xml:space="preserve"> (NB) and Multilayer </w:t>
      </w:r>
      <w:proofErr w:type="spellStart"/>
      <w:r w:rsidRPr="0095412C">
        <w:rPr>
          <w:rFonts w:ascii="Times New Roman" w:eastAsia="Times New Roman" w:hAnsi="Times New Roman" w:cs="Times New Roman"/>
          <w:color w:val="333333"/>
          <w:sz w:val="24"/>
          <w:szCs w:val="24"/>
        </w:rPr>
        <w:t>Perceptron</w:t>
      </w:r>
      <w:proofErr w:type="spellEnd"/>
      <w:r w:rsidRPr="0095412C">
        <w:rPr>
          <w:rFonts w:ascii="Times New Roman" w:eastAsia="Times New Roman" w:hAnsi="Times New Roman" w:cs="Times New Roman"/>
          <w:color w:val="333333"/>
          <w:sz w:val="24"/>
          <w:szCs w:val="24"/>
        </w:rPr>
        <w:t xml:space="preserve"> (MLP) are done using </w:t>
      </w:r>
      <w:proofErr w:type="spellStart"/>
      <w:r w:rsidRPr="0095412C">
        <w:rPr>
          <w:rFonts w:ascii="Times New Roman" w:eastAsia="Times New Roman" w:hAnsi="Times New Roman" w:cs="Times New Roman"/>
          <w:color w:val="333333"/>
          <w:sz w:val="24"/>
          <w:szCs w:val="24"/>
        </w:rPr>
        <w:t>weka</w:t>
      </w:r>
      <w:proofErr w:type="spellEnd"/>
      <w:r w:rsidRPr="0095412C">
        <w:rPr>
          <w:rFonts w:ascii="Times New Roman" w:eastAsia="Times New Roman" w:hAnsi="Times New Roman" w:cs="Times New Roman"/>
          <w:color w:val="333333"/>
          <w:sz w:val="24"/>
          <w:szCs w:val="24"/>
        </w:rPr>
        <w:t>. It is observed that the MLP gives better accuracy to classify the opinion from tweets</w:t>
      </w:r>
    </w:p>
    <w:sectPr w:rsidR="005C1724" w:rsidRPr="00954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5412C"/>
    <w:rsid w:val="005C1724"/>
    <w:rsid w:val="00954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Company>GRG</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2020-09-07T09:59:00Z</dcterms:created>
  <dcterms:modified xsi:type="dcterms:W3CDTF">2020-09-07T10:01:00Z</dcterms:modified>
</cp:coreProperties>
</file>