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E4E" w:rsidRPr="00621E4E" w:rsidRDefault="00621E4E" w:rsidP="00621E4E">
      <w:pPr>
        <w:spacing w:line="360" w:lineRule="auto"/>
        <w:jc w:val="center"/>
        <w:rPr>
          <w:rFonts w:ascii="Times New Roman" w:eastAsia="Times New Roman" w:hAnsi="Times New Roman" w:cs="Times New Roman"/>
          <w:b/>
          <w:color w:val="333333"/>
          <w:sz w:val="32"/>
          <w:szCs w:val="24"/>
        </w:rPr>
      </w:pPr>
      <w:r w:rsidRPr="00621E4E">
        <w:rPr>
          <w:rFonts w:ascii="Times New Roman" w:eastAsia="Times New Roman" w:hAnsi="Times New Roman" w:cs="Times New Roman"/>
          <w:b/>
          <w:color w:val="333333"/>
          <w:sz w:val="32"/>
          <w:szCs w:val="24"/>
        </w:rPr>
        <w:t>ABSTRACT</w:t>
      </w:r>
    </w:p>
    <w:p w:rsidR="00000000" w:rsidRPr="00621E4E" w:rsidRDefault="00621E4E" w:rsidP="00621E4E">
      <w:pPr>
        <w:spacing w:line="360" w:lineRule="auto"/>
        <w:jc w:val="both"/>
        <w:rPr>
          <w:rFonts w:ascii="Times New Roman" w:hAnsi="Times New Roman" w:cs="Times New Roman"/>
          <w:sz w:val="24"/>
          <w:szCs w:val="24"/>
        </w:rPr>
      </w:pPr>
      <w:r w:rsidRPr="00621E4E">
        <w:rPr>
          <w:rFonts w:ascii="Times New Roman" w:eastAsia="Times New Roman" w:hAnsi="Times New Roman" w:cs="Times New Roman"/>
          <w:color w:val="333333"/>
          <w:sz w:val="24"/>
          <w:szCs w:val="24"/>
        </w:rPr>
        <w:t>A biometric is a distinct biological trait that can be used to recognize a person. Fingerprints have been used for over a century and are the most widely used for user identification. Fingerprint identification is commonly employed in Forensic science to support criminal investigations and in biometric systems such as civilian and commercial identification devices. Fingerprint is the pattern of ridges and valley on the inner surface of a finger or a thumb. The low-quality fingerprint images used for feature extraction and matching will not produce efficient results. To deal with the various methods for enhancing low-quality fingerprints images are discussed. In addition to enhancement, the storage of fingerprint template is also an important issue. Because when the hacker steels the template from the database, it can be misused. To avoid this problem, various template security techniques are surveyed. In this paper various image quality enhancement techniques and template security techniques are reviewed in the literature.</w:t>
      </w:r>
    </w:p>
    <w:p w:rsidR="00621E4E" w:rsidRPr="00621E4E" w:rsidRDefault="00621E4E">
      <w:pPr>
        <w:spacing w:line="360" w:lineRule="auto"/>
        <w:jc w:val="both"/>
        <w:rPr>
          <w:rFonts w:ascii="Times New Roman" w:hAnsi="Times New Roman" w:cs="Times New Roman"/>
          <w:sz w:val="24"/>
          <w:szCs w:val="24"/>
        </w:rPr>
      </w:pPr>
    </w:p>
    <w:sectPr w:rsidR="00621E4E" w:rsidRPr="00621E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621E4E"/>
    <w:rsid w:val="00621E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893</Characters>
  <Application>Microsoft Office Word</Application>
  <DocSecurity>0</DocSecurity>
  <Lines>7</Lines>
  <Paragraphs>2</Paragraphs>
  <ScaleCrop>false</ScaleCrop>
  <Company>GRG</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2020-09-07T10:05:00Z</dcterms:created>
  <dcterms:modified xsi:type="dcterms:W3CDTF">2020-09-07T10:06:00Z</dcterms:modified>
</cp:coreProperties>
</file>