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61" w:rsidRPr="00C33C61" w:rsidRDefault="00C33C61" w:rsidP="00C33C61">
      <w:pPr>
        <w:autoSpaceDE w:val="0"/>
        <w:autoSpaceDN w:val="0"/>
        <w:adjustRightInd w:val="0"/>
        <w:spacing w:after="0" w:line="360" w:lineRule="auto"/>
        <w:jc w:val="center"/>
        <w:rPr>
          <w:rFonts w:ascii="Times New Roman" w:hAnsi="Times New Roman"/>
          <w:b/>
          <w:sz w:val="32"/>
          <w:szCs w:val="32"/>
        </w:rPr>
      </w:pPr>
      <w:r w:rsidRPr="00C33C61">
        <w:rPr>
          <w:rFonts w:ascii="Times New Roman" w:hAnsi="Times New Roman"/>
          <w:b/>
          <w:sz w:val="32"/>
          <w:szCs w:val="32"/>
        </w:rPr>
        <w:t>Abstract</w:t>
      </w:r>
    </w:p>
    <w:p w:rsidR="00C33C61" w:rsidRPr="00A44E5E" w:rsidRDefault="00C33C61" w:rsidP="00C33C61">
      <w:pPr>
        <w:autoSpaceDE w:val="0"/>
        <w:autoSpaceDN w:val="0"/>
        <w:adjustRightInd w:val="0"/>
        <w:spacing w:after="0" w:line="360" w:lineRule="auto"/>
        <w:jc w:val="both"/>
        <w:rPr>
          <w:rFonts w:ascii="Times New Roman" w:hAnsi="Times New Roman"/>
          <w:sz w:val="24"/>
          <w:szCs w:val="24"/>
          <w:lang w:bidi="ta-IN"/>
        </w:rPr>
      </w:pPr>
      <w:r w:rsidRPr="00A44E5E">
        <w:rPr>
          <w:rFonts w:ascii="Times New Roman" w:hAnsi="Times New Roman"/>
          <w:sz w:val="24"/>
          <w:szCs w:val="24"/>
        </w:rPr>
        <w:t xml:space="preserve">In day to day life the requirement of food is increasing at rapid rate and hence the farmers, government and researchers are using several techniques in agriculture for the improvement in production. </w:t>
      </w:r>
      <w:r w:rsidRPr="00A44E5E">
        <w:rPr>
          <w:rFonts w:ascii="Times New Roman" w:hAnsi="Times New Roman"/>
          <w:sz w:val="24"/>
          <w:szCs w:val="24"/>
          <w:lang w:bidi="ta-IN"/>
        </w:rPr>
        <w:t xml:space="preserve">Plants are usually affected by a many pests and diseases. </w:t>
      </w:r>
      <w:r w:rsidRPr="00A44E5E">
        <w:rPr>
          <w:rFonts w:ascii="Times New Roman" w:hAnsi="Times New Roman"/>
          <w:sz w:val="24"/>
          <w:szCs w:val="24"/>
        </w:rPr>
        <w:t xml:space="preserve">In the process of resolving agricultural issues the concepts of data mining plays a fundamental part. </w:t>
      </w:r>
      <w:r w:rsidRPr="00A44E5E">
        <w:rPr>
          <w:rFonts w:ascii="Times New Roman" w:hAnsi="Times New Roman"/>
          <w:sz w:val="24"/>
          <w:szCs w:val="24"/>
          <w:lang w:bidi="ta-IN"/>
        </w:rPr>
        <w:t xml:space="preserve">Research in agriculture is increasing due to development of technologies and forth coming challenges [1]. In improving the general growth of a country the plant disease detection has an important place. Diseases in plants, production and loss can be predicted with the help of data mining approaches like classification. </w:t>
      </w:r>
      <w:r w:rsidRPr="00A44E5E">
        <w:rPr>
          <w:rFonts w:ascii="Times New Roman" w:hAnsi="Times New Roman"/>
          <w:sz w:val="24"/>
          <w:szCs w:val="24"/>
        </w:rPr>
        <w:t xml:space="preserve">The future trends in agricultural processes can be forecasted with the Data mining techniques. Generally the </w:t>
      </w:r>
      <w:r w:rsidRPr="00A44E5E">
        <w:rPr>
          <w:rFonts w:ascii="Times New Roman" w:hAnsi="Times New Roman"/>
          <w:sz w:val="24"/>
          <w:szCs w:val="24"/>
          <w:lang w:bidi="ta-IN"/>
        </w:rPr>
        <w:t xml:space="preserve">damages were examined by using classifiers namely SVM , K-Nearest Neighbor, Decision Tree, Random Forest, Naive </w:t>
      </w:r>
      <w:proofErr w:type="spellStart"/>
      <w:r w:rsidRPr="00A44E5E">
        <w:rPr>
          <w:rFonts w:ascii="Times New Roman" w:hAnsi="Times New Roman"/>
          <w:sz w:val="24"/>
          <w:szCs w:val="24"/>
          <w:lang w:bidi="ta-IN"/>
        </w:rPr>
        <w:t>Bayes</w:t>
      </w:r>
      <w:proofErr w:type="spellEnd"/>
      <w:r w:rsidRPr="00A44E5E">
        <w:rPr>
          <w:rFonts w:ascii="Times New Roman" w:hAnsi="Times New Roman"/>
          <w:sz w:val="24"/>
          <w:szCs w:val="24"/>
          <w:lang w:bidi="ta-IN"/>
        </w:rPr>
        <w:t xml:space="preserve"> and so on. [13].</w:t>
      </w:r>
    </w:p>
    <w:p w:rsidR="00DC5C4E" w:rsidRDefault="00DC5C4E" w:rsidP="00C33C61">
      <w:pPr>
        <w:spacing w:line="360" w:lineRule="auto"/>
        <w:jc w:val="both"/>
      </w:pPr>
    </w:p>
    <w:sectPr w:rsidR="00DC5C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C33C61"/>
    <w:rsid w:val="00C33C61"/>
    <w:rsid w:val="00DC5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2020-09-14T07:34:00Z</dcterms:created>
  <dcterms:modified xsi:type="dcterms:W3CDTF">2020-09-14T07:34:00Z</dcterms:modified>
</cp:coreProperties>
</file>