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D3" w:rsidRPr="003444D3" w:rsidRDefault="003444D3" w:rsidP="003444D3">
      <w:pPr>
        <w:jc w:val="center"/>
        <w:rPr>
          <w:rFonts w:ascii="Times New Roman" w:hAnsi="Times New Roman" w:cs="Times New Roman"/>
          <w:b/>
          <w:color w:val="333333"/>
          <w:sz w:val="32"/>
          <w:szCs w:val="32"/>
        </w:rPr>
      </w:pPr>
      <w:r w:rsidRPr="003444D3">
        <w:rPr>
          <w:rFonts w:ascii="Times New Roman" w:hAnsi="Times New Roman" w:cs="Times New Roman"/>
          <w:b/>
          <w:color w:val="333333"/>
          <w:sz w:val="32"/>
          <w:szCs w:val="32"/>
        </w:rPr>
        <w:t>Abstract</w:t>
      </w:r>
    </w:p>
    <w:p w:rsidR="00B645CD" w:rsidRPr="003444D3" w:rsidRDefault="003444D3" w:rsidP="003444D3">
      <w:pPr>
        <w:spacing w:line="360" w:lineRule="auto"/>
        <w:jc w:val="both"/>
        <w:rPr>
          <w:rFonts w:ascii="Times New Roman" w:hAnsi="Times New Roman" w:cs="Times New Roman"/>
          <w:sz w:val="24"/>
          <w:szCs w:val="24"/>
        </w:rPr>
      </w:pPr>
      <w:r w:rsidRPr="003444D3">
        <w:rPr>
          <w:rFonts w:ascii="Times New Roman" w:hAnsi="Times New Roman" w:cs="Times New Roman"/>
          <w:color w:val="333333"/>
          <w:sz w:val="24"/>
          <w:szCs w:val="24"/>
        </w:rPr>
        <w:t xml:space="preserve">Image processing is applied in several real-time industrial applications. Image vision and automated visual inspection is one such primary application in textile industry. This survey research articles presents a widespread literature review in the fabric defect detection problem domain. In this article, a brief introduction to fabric defect prediction is presented. Then fabric defect detection components are discussed. After that, several research works are reviewed. The primary performance metric is given and the openly available dataset information </w:t>
      </w:r>
      <w:proofErr w:type="gramStart"/>
      <w:r w:rsidRPr="003444D3">
        <w:rPr>
          <w:rFonts w:ascii="Times New Roman" w:hAnsi="Times New Roman" w:cs="Times New Roman"/>
          <w:color w:val="333333"/>
          <w:sz w:val="24"/>
          <w:szCs w:val="24"/>
        </w:rPr>
        <w:t>are</w:t>
      </w:r>
      <w:proofErr w:type="gramEnd"/>
      <w:r w:rsidRPr="003444D3">
        <w:rPr>
          <w:rFonts w:ascii="Times New Roman" w:hAnsi="Times New Roman" w:cs="Times New Roman"/>
          <w:color w:val="333333"/>
          <w:sz w:val="24"/>
          <w:szCs w:val="24"/>
        </w:rPr>
        <w:t xml:space="preserve"> then portrayed followed with concluding remarks. Defect detection methods are discussed that comes under several categories namely structural, statistical, spectral, model-based, learning, hybrid and comparison studies.</w:t>
      </w:r>
    </w:p>
    <w:sectPr w:rsidR="00B645CD" w:rsidRPr="00344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444D3"/>
    <w:rsid w:val="003444D3"/>
    <w:rsid w:val="00B6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2020-09-15T05:48:00Z</dcterms:created>
  <dcterms:modified xsi:type="dcterms:W3CDTF">2020-09-15T05:48:00Z</dcterms:modified>
</cp:coreProperties>
</file>