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6F" w:rsidRPr="00CC3C6F" w:rsidRDefault="00CC3C6F" w:rsidP="00CC3C6F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C3C6F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3D40C2" w:rsidRDefault="00CC3C6F" w:rsidP="00CC3C6F">
      <w:pPr>
        <w:spacing w:line="360" w:lineRule="auto"/>
        <w:jc w:val="both"/>
      </w:pPr>
      <w:r w:rsidRPr="00154507">
        <w:rPr>
          <w:rFonts w:ascii="Times New Roman" w:hAnsi="Times New Roman"/>
          <w:sz w:val="24"/>
          <w:szCs w:val="24"/>
        </w:rPr>
        <w:t xml:space="preserve">The mixed phase </w:t>
      </w:r>
      <w:proofErr w:type="spellStart"/>
      <w:r w:rsidRPr="00154507">
        <w:rPr>
          <w:rFonts w:ascii="Times New Roman" w:hAnsi="Times New Roman"/>
          <w:sz w:val="24"/>
          <w:szCs w:val="24"/>
        </w:rPr>
        <w:t>CdS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54507">
        <w:rPr>
          <w:rFonts w:ascii="Times New Roman" w:hAnsi="Times New Roman"/>
          <w:sz w:val="24"/>
          <w:szCs w:val="24"/>
        </w:rPr>
        <w:t>NiS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507">
        <w:rPr>
          <w:rFonts w:ascii="Times New Roman" w:hAnsi="Times New Roman"/>
          <w:sz w:val="24"/>
          <w:szCs w:val="24"/>
        </w:rPr>
        <w:t>nanoparticles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are prepared by adopting ultrasonic wave irradiation method under different doping concentration of Ni in </w:t>
      </w:r>
      <w:proofErr w:type="spellStart"/>
      <w:r w:rsidRPr="00154507">
        <w:rPr>
          <w:rFonts w:ascii="Times New Roman" w:hAnsi="Times New Roman"/>
          <w:sz w:val="24"/>
          <w:szCs w:val="24"/>
        </w:rPr>
        <w:t>CdS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. The well defined </w:t>
      </w:r>
      <w:proofErr w:type="spellStart"/>
      <w:r w:rsidRPr="00154507">
        <w:rPr>
          <w:rFonts w:ascii="Times New Roman" w:hAnsi="Times New Roman"/>
          <w:sz w:val="24"/>
          <w:szCs w:val="24"/>
        </w:rPr>
        <w:t>nano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spheres are obtained during this synthesis process. The predicted particle sizes from X-ray diffraction (XRD) analysis are found to lie in the range between 37 and 49 nm. </w:t>
      </w:r>
      <w:proofErr w:type="gramStart"/>
      <w:r w:rsidRPr="00154507">
        <w:rPr>
          <w:rFonts w:ascii="Times New Roman" w:hAnsi="Times New Roman"/>
          <w:sz w:val="24"/>
          <w:szCs w:val="24"/>
        </w:rPr>
        <w:t xml:space="preserve">The effective doping of Ni lead to form the mixture of two phases such as </w:t>
      </w:r>
      <w:proofErr w:type="spellStart"/>
      <w:r w:rsidRPr="00154507">
        <w:rPr>
          <w:rFonts w:ascii="Times New Roman" w:hAnsi="Times New Roman"/>
          <w:sz w:val="24"/>
          <w:szCs w:val="24"/>
        </w:rPr>
        <w:t>CdS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54507">
        <w:rPr>
          <w:rFonts w:ascii="Times New Roman" w:hAnsi="Times New Roman"/>
          <w:sz w:val="24"/>
          <w:szCs w:val="24"/>
        </w:rPr>
        <w:t>NiS</w:t>
      </w:r>
      <w:proofErr w:type="spellEnd"/>
      <w:r w:rsidRPr="00154507">
        <w:rPr>
          <w:rFonts w:ascii="Times New Roman" w:hAnsi="Times New Roman"/>
          <w:sz w:val="24"/>
          <w:szCs w:val="24"/>
        </w:rPr>
        <w:t>.</w:t>
      </w:r>
      <w:proofErr w:type="gramEnd"/>
      <w:r w:rsidRPr="00154507">
        <w:rPr>
          <w:rFonts w:ascii="Times New Roman" w:hAnsi="Times New Roman"/>
          <w:sz w:val="24"/>
          <w:szCs w:val="24"/>
        </w:rPr>
        <w:t xml:space="preserve"> The respective change due to the formation of mixture of </w:t>
      </w:r>
      <w:proofErr w:type="spellStart"/>
      <w:r w:rsidRPr="00154507">
        <w:rPr>
          <w:rFonts w:ascii="Times New Roman" w:hAnsi="Times New Roman"/>
          <w:sz w:val="24"/>
          <w:szCs w:val="24"/>
        </w:rPr>
        <w:t>CdS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54507">
        <w:rPr>
          <w:rFonts w:ascii="Times New Roman" w:hAnsi="Times New Roman"/>
          <w:sz w:val="24"/>
          <w:szCs w:val="24"/>
        </w:rPr>
        <w:t>NiS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is reflected well in the band gap energy which is measured in Diffused Reflectance Spectra (DRS). It is predicted in the range of 2.41–2.23 </w:t>
      </w:r>
      <w:proofErr w:type="spellStart"/>
      <w:r w:rsidRPr="00154507">
        <w:rPr>
          <w:rFonts w:ascii="Times New Roman" w:hAnsi="Times New Roman"/>
          <w:sz w:val="24"/>
          <w:szCs w:val="24"/>
        </w:rPr>
        <w:t>eV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respectively. Consistency of particle size with XRD are confirmed from Transmission Electron Microscope (TEM) images and also identified the presence of Nickel Sulfide and Cadmium Sulfide in </w:t>
      </w:r>
      <w:proofErr w:type="spellStart"/>
      <w:r w:rsidRPr="00154507">
        <w:rPr>
          <w:rFonts w:ascii="Times New Roman" w:hAnsi="Times New Roman"/>
          <w:sz w:val="24"/>
          <w:szCs w:val="24"/>
        </w:rPr>
        <w:t>nanostate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with average particle size as 54 nm. The Energy Dispersive X-ray (EDAX) analysis confirmed the existence of Ni, </w:t>
      </w:r>
      <w:proofErr w:type="spellStart"/>
      <w:r w:rsidRPr="00154507">
        <w:rPr>
          <w:rFonts w:ascii="Times New Roman" w:hAnsi="Times New Roman"/>
          <w:sz w:val="24"/>
          <w:szCs w:val="24"/>
        </w:rPr>
        <w:t>Cd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and S the doping levels. The optical absorption </w:t>
      </w:r>
      <w:proofErr w:type="gramStart"/>
      <w:r w:rsidRPr="00154507">
        <w:rPr>
          <w:rFonts w:ascii="Times New Roman" w:hAnsi="Times New Roman"/>
          <w:sz w:val="24"/>
          <w:szCs w:val="24"/>
        </w:rPr>
        <w:t>analysis of samples are</w:t>
      </w:r>
      <w:proofErr w:type="gramEnd"/>
      <w:r w:rsidRPr="00154507">
        <w:rPr>
          <w:rFonts w:ascii="Times New Roman" w:hAnsi="Times New Roman"/>
          <w:sz w:val="24"/>
          <w:szCs w:val="24"/>
        </w:rPr>
        <w:t xml:space="preserve"> performed in UV–</w:t>
      </w:r>
      <w:proofErr w:type="spellStart"/>
      <w:r w:rsidRPr="00154507">
        <w:rPr>
          <w:rFonts w:ascii="Times New Roman" w:hAnsi="Times New Roman"/>
          <w:sz w:val="24"/>
          <w:szCs w:val="24"/>
        </w:rPr>
        <w:t>vis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range 400–600 nm. The synthesized samples are further characterized Fourier Transform Infrared (FT-IR) spectroscopy, </w:t>
      </w:r>
      <w:proofErr w:type="spellStart"/>
      <w:r w:rsidRPr="00154507">
        <w:rPr>
          <w:rFonts w:ascii="Times New Roman" w:hAnsi="Times New Roman"/>
          <w:sz w:val="24"/>
          <w:szCs w:val="24"/>
        </w:rPr>
        <w:t>Thermogravimetric</w:t>
      </w:r>
      <w:proofErr w:type="spellEnd"/>
      <w:r w:rsidRPr="00154507">
        <w:rPr>
          <w:rFonts w:ascii="Times New Roman" w:hAnsi="Times New Roman"/>
          <w:sz w:val="24"/>
          <w:szCs w:val="24"/>
        </w:rPr>
        <w:t xml:space="preserve"> (TGA) analysis, I-V characteristic and conductivity measurements.</w:t>
      </w:r>
    </w:p>
    <w:sectPr w:rsidR="003D4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C3C6F"/>
    <w:rsid w:val="003D40C2"/>
    <w:rsid w:val="00CC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2020-09-16T06:37:00Z</dcterms:created>
  <dcterms:modified xsi:type="dcterms:W3CDTF">2020-09-16T06:38:00Z</dcterms:modified>
</cp:coreProperties>
</file>