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B6" w:rsidRPr="00CF20B6" w:rsidRDefault="00CF20B6" w:rsidP="00CF20B6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CF20B6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606556" w:rsidRDefault="00CF20B6" w:rsidP="00CF20B6">
      <w:pPr>
        <w:spacing w:line="360" w:lineRule="auto"/>
        <w:jc w:val="both"/>
      </w:pPr>
      <w:r w:rsidRPr="006E26A2">
        <w:rPr>
          <w:rFonts w:ascii="Times New Roman" w:hAnsi="Times New Roman"/>
          <w:sz w:val="24"/>
          <w:szCs w:val="24"/>
        </w:rPr>
        <w:t xml:space="preserve">In recent years, the research on semiconductor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has stimulated much interest because of their unique optical and electrical properties. The </w:t>
      </w:r>
      <w:proofErr w:type="spellStart"/>
      <w:r w:rsidRPr="006E26A2">
        <w:rPr>
          <w:rFonts w:ascii="Times New Roman" w:hAnsi="Times New Roman"/>
          <w:sz w:val="24"/>
          <w:szCs w:val="24"/>
        </w:rPr>
        <w:t>nanosized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semiconductor crystallites could produce optical properties which are different from bulk materials. Among the semiconductor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, Zinc </w:t>
      </w:r>
      <w:proofErr w:type="spellStart"/>
      <w:r w:rsidRPr="006E26A2">
        <w:rPr>
          <w:rFonts w:ascii="Times New Roman" w:hAnsi="Times New Roman"/>
          <w:sz w:val="24"/>
          <w:szCs w:val="24"/>
        </w:rPr>
        <w:t>Sulphide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is an important II–VI semiconductor material researched extensively because of its wide range of applications in electroluminescence devices, phosphors, light emitting displays and optical sensors. Semiconductor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doped with transition metal ions have attracted much attention because of their luminescent properties. Hence an attempt is made to synthesize cupric chloride doped zinc </w:t>
      </w:r>
      <w:proofErr w:type="spellStart"/>
      <w:r w:rsidRPr="006E26A2">
        <w:rPr>
          <w:rFonts w:ascii="Times New Roman" w:hAnsi="Times New Roman"/>
          <w:sz w:val="24"/>
          <w:szCs w:val="24"/>
        </w:rPr>
        <w:t>sulphide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. The synthesized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subjected to X-ray diffraction to calculate the average </w:t>
      </w:r>
      <w:proofErr w:type="spellStart"/>
      <w:r w:rsidRPr="006E26A2">
        <w:rPr>
          <w:rFonts w:ascii="Times New Roman" w:hAnsi="Times New Roman"/>
          <w:sz w:val="24"/>
          <w:szCs w:val="24"/>
        </w:rPr>
        <w:t>nano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-crystalline size using Debye – </w:t>
      </w:r>
      <w:proofErr w:type="spellStart"/>
      <w:r w:rsidRPr="006E26A2">
        <w:rPr>
          <w:rFonts w:ascii="Times New Roman" w:hAnsi="Times New Roman"/>
          <w:sz w:val="24"/>
          <w:szCs w:val="24"/>
        </w:rPr>
        <w:t>Scherrer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formula.  The optical properties of the samples are studied using UV-Vis Spectroscopy. The morphological analysis of the sample is studied using Scanning Electron Microscope (SEM). FT-IR spectroscopy is used to determine the chemical bonding in the synthesized sample.</w:t>
      </w:r>
    </w:p>
    <w:sectPr w:rsidR="00606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CF20B6"/>
    <w:rsid w:val="00606556"/>
    <w:rsid w:val="00CF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2020-09-16T10:32:00Z</dcterms:created>
  <dcterms:modified xsi:type="dcterms:W3CDTF">2020-09-16T10:32:00Z</dcterms:modified>
</cp:coreProperties>
</file>