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5E" w:rsidRPr="0046445E" w:rsidRDefault="0046445E" w:rsidP="0046445E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46445E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575554" w:rsidRDefault="0046445E" w:rsidP="0046445E">
      <w:pPr>
        <w:spacing w:line="360" w:lineRule="auto"/>
        <w:jc w:val="both"/>
      </w:pPr>
      <w:r w:rsidRPr="006E26A2">
        <w:rPr>
          <w:rFonts w:ascii="Times New Roman" w:eastAsia="Times New Roman" w:hAnsi="Times New Roman"/>
          <w:color w:val="333333"/>
          <w:sz w:val="24"/>
          <w:szCs w:val="24"/>
        </w:rPr>
        <w:t> </w:t>
      </w:r>
      <w:r w:rsidRPr="006E26A2">
        <w:rPr>
          <w:rFonts w:ascii="Times New Roman" w:hAnsi="Times New Roman"/>
          <w:sz w:val="24"/>
          <w:szCs w:val="24"/>
        </w:rPr>
        <w:t xml:space="preserve">In this study a novel electrochemical sensor based Zinc oxide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A2">
        <w:rPr>
          <w:rFonts w:ascii="Times New Roman" w:hAnsi="Times New Roman"/>
          <w:sz w:val="24"/>
          <w:szCs w:val="24"/>
        </w:rPr>
        <w:t>ensembled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on polymer functionalized reduced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have been used for the selective detection of p-Aminophenol [1]. The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were synthesized using chemical reduction method. The synthesized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were characterized using FT-IR, XRD, SEM and EDAX. The electrochemical properties of the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were investigated using cyclic </w:t>
      </w:r>
      <w:proofErr w:type="spellStart"/>
      <w:r w:rsidRPr="006E26A2">
        <w:rPr>
          <w:rFonts w:ascii="Times New Roman" w:hAnsi="Times New Roman"/>
          <w:sz w:val="24"/>
          <w:szCs w:val="24"/>
        </w:rPr>
        <w:t>voltammetry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[2]. Under optimized conditions, the fabricated electrode showed a linear range from 10µM to 500 µM with the low detection limit of 0.5 µM. Hence, the polymer functionalized reduced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oxide/Zinc oxide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modified GCE showed high </w:t>
      </w:r>
      <w:proofErr w:type="spellStart"/>
      <w:r w:rsidRPr="006E26A2">
        <w:rPr>
          <w:rFonts w:ascii="Times New Roman" w:hAnsi="Times New Roman"/>
          <w:sz w:val="24"/>
          <w:szCs w:val="24"/>
        </w:rPr>
        <w:t>electrocatalytic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activity towards the oxidation of p-Aminophenol. The prepared sensor can be used for real time detection in waste water [3].</w:t>
      </w:r>
    </w:p>
    <w:sectPr w:rsidR="00575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46445E"/>
    <w:rsid w:val="0046445E"/>
    <w:rsid w:val="0057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2020-09-21T06:15:00Z</dcterms:created>
  <dcterms:modified xsi:type="dcterms:W3CDTF">2020-09-21T06:16:00Z</dcterms:modified>
</cp:coreProperties>
</file>