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3A" w:rsidRPr="00F20C3A" w:rsidRDefault="00F20C3A" w:rsidP="00F20C3A">
      <w:pPr>
        <w:jc w:val="center"/>
        <w:rPr>
          <w:rFonts w:ascii="Times New Roman" w:hAnsi="Times New Roman" w:cs="Times New Roman"/>
          <w:b/>
          <w:color w:val="333333"/>
          <w:sz w:val="32"/>
          <w:shd w:val="clear" w:color="auto" w:fill="FFFFFF"/>
        </w:rPr>
      </w:pPr>
      <w:r w:rsidRPr="00F20C3A">
        <w:rPr>
          <w:rFonts w:ascii="Times New Roman" w:hAnsi="Times New Roman" w:cs="Times New Roman"/>
          <w:b/>
          <w:color w:val="333333"/>
          <w:sz w:val="32"/>
          <w:shd w:val="clear" w:color="auto" w:fill="FFFFFF"/>
        </w:rPr>
        <w:t>ABSTRACT</w:t>
      </w:r>
    </w:p>
    <w:p w:rsidR="00665FE5" w:rsidRPr="00F20C3A" w:rsidRDefault="00F20C3A" w:rsidP="00F20C3A">
      <w:pPr>
        <w:spacing w:line="360" w:lineRule="auto"/>
        <w:jc w:val="both"/>
        <w:rPr>
          <w:rFonts w:ascii="Times New Roman" w:hAnsi="Times New Roman" w:cs="Times New Roman"/>
          <w:sz w:val="24"/>
        </w:rPr>
      </w:pPr>
      <w:r w:rsidRPr="00F20C3A">
        <w:rPr>
          <w:rFonts w:ascii="Times New Roman" w:hAnsi="Times New Roman" w:cs="Times New Roman"/>
          <w:color w:val="333333"/>
          <w:sz w:val="24"/>
          <w:shd w:val="clear" w:color="auto" w:fill="FFFFFF"/>
        </w:rPr>
        <w:t>Mobile ad hoc network (MANET) is an infrastructure-less network of mobile devices connected wirelessly. MANET is used widely today because of its nature as self-configuring, easy to move independently in any directions. MANET acts like a router and therefore changes its links to other devices frequently. Due to its nature MANET has been used in various applications like Military applications, Wireless Sensor Network and so on. As its infrastructure-less and dynamic nature, it is highly affected by various attacks like black hole attack, gray hole attack, DoS attack and many collaborative attacks. Hence security is the main challenge in MANET. Many existing works has done on the basis of detecting attacks by using various approaches like Intrusion Detection, Bait detection, Cooperative malicious detection and so on. But this Trust based approach mainly focuses on detecting the malicious nodes on the trusted path than the shortest path as discovered by using DSR mechanism</w:t>
      </w:r>
    </w:p>
    <w:sectPr w:rsidR="00665FE5" w:rsidRPr="00F20C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20C3A"/>
    <w:rsid w:val="00665FE5"/>
    <w:rsid w:val="00F20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GRG</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2020-09-21T09:38:00Z</dcterms:created>
  <dcterms:modified xsi:type="dcterms:W3CDTF">2020-09-21T09:40:00Z</dcterms:modified>
</cp:coreProperties>
</file>