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5C" w:rsidRPr="0034325C" w:rsidRDefault="0034325C" w:rsidP="0034325C">
      <w:pPr>
        <w:spacing w:line="360" w:lineRule="auto"/>
        <w:jc w:val="center"/>
        <w:rPr>
          <w:rFonts w:ascii="Times New Roman" w:hAnsi="Times New Roman" w:cs="Times New Roman"/>
          <w:b/>
          <w:color w:val="111111"/>
          <w:sz w:val="32"/>
        </w:rPr>
      </w:pPr>
      <w:r w:rsidRPr="0034325C">
        <w:rPr>
          <w:rFonts w:ascii="Times New Roman" w:hAnsi="Times New Roman" w:cs="Times New Roman"/>
          <w:b/>
          <w:color w:val="111111"/>
          <w:sz w:val="32"/>
        </w:rPr>
        <w:t>ABSTRACT</w:t>
      </w:r>
    </w:p>
    <w:p w:rsidR="00ED6F72" w:rsidRDefault="0034325C" w:rsidP="0034325C">
      <w:pPr>
        <w:spacing w:line="360" w:lineRule="auto"/>
        <w:jc w:val="both"/>
      </w:pPr>
      <w:r w:rsidRPr="0034325C">
        <w:rPr>
          <w:rFonts w:ascii="Times New Roman" w:hAnsi="Times New Roman" w:cs="Times New Roman"/>
          <w:color w:val="111111"/>
          <w:sz w:val="24"/>
        </w:rPr>
        <w:t xml:space="preserve">Biometric authentication is a technology that measure and analyzes human physical and </w:t>
      </w:r>
      <w:r w:rsidRPr="0034325C">
        <w:rPr>
          <w:rFonts w:ascii="Times New Roman" w:hAnsi="Times New Roman" w:cs="Times New Roman"/>
          <w:color w:val="111111"/>
          <w:sz w:val="24"/>
          <w:szCs w:val="24"/>
        </w:rPr>
        <w:t>behavioral characteristics for recognition and authentication to provide security. The main benefit of the biometric technology is that, it is more safe and comfortable than the traditional systems like password and tokens such as smart cards, magnetic stripe cards, photo ID cards, physical keys and can be lost, stolen, duplicated, or left at home. Cancelable biometrics may be a good approach to address the security and privacy concerns on biometric authentication. Recognition of a person is used in so many real time applications. In this survey Biometric Recognition methods are collected and analysed.</w:t>
      </w:r>
    </w:p>
    <w:sectPr w:rsidR="00ED6F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4325C"/>
    <w:rsid w:val="0034325C"/>
    <w:rsid w:val="00ED6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Company>GRG</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2020-09-21T09:56:00Z</dcterms:created>
  <dcterms:modified xsi:type="dcterms:W3CDTF">2020-09-21T09:58:00Z</dcterms:modified>
</cp:coreProperties>
</file>