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A0E" w:rsidRPr="00F61A0E" w:rsidRDefault="00F61A0E" w:rsidP="00F61A0E">
      <w:pPr>
        <w:spacing w:line="360" w:lineRule="auto"/>
        <w:jc w:val="center"/>
        <w:rPr>
          <w:rFonts w:ascii="Times New Roman" w:eastAsia="Times New Roman" w:hAnsi="Times New Roman" w:cs="Times New Roman"/>
          <w:b/>
          <w:color w:val="333333"/>
          <w:sz w:val="32"/>
        </w:rPr>
      </w:pPr>
      <w:r w:rsidRPr="00F61A0E">
        <w:rPr>
          <w:rFonts w:ascii="Times New Roman" w:eastAsia="Times New Roman" w:hAnsi="Times New Roman" w:cs="Times New Roman"/>
          <w:b/>
          <w:color w:val="333333"/>
          <w:sz w:val="32"/>
        </w:rPr>
        <w:t>ABSTRACT</w:t>
      </w:r>
    </w:p>
    <w:p w:rsidR="001122BD" w:rsidRPr="00F61A0E" w:rsidRDefault="00F61A0E" w:rsidP="00F61A0E">
      <w:pPr>
        <w:spacing w:line="360" w:lineRule="auto"/>
        <w:jc w:val="both"/>
        <w:rPr>
          <w:rFonts w:ascii="Times New Roman" w:hAnsi="Times New Roman" w:cs="Times New Roman"/>
          <w:sz w:val="24"/>
        </w:rPr>
      </w:pPr>
      <w:r w:rsidRPr="00F61A0E">
        <w:rPr>
          <w:rFonts w:ascii="Times New Roman" w:eastAsia="Times New Roman" w:hAnsi="Times New Roman" w:cs="Times New Roman"/>
          <w:color w:val="333333"/>
          <w:sz w:val="24"/>
        </w:rPr>
        <w:t>The biometric identification plays a vital role in  used authentication system. It is widely used Human Recognition system also. The fingerprint is most popular trait to recognize the Humanbeing. The survey of Unimodal biometric traits and their recognition methods using Neural networks are collected and analysed.</w:t>
      </w:r>
    </w:p>
    <w:sectPr w:rsidR="001122BD" w:rsidRPr="00F61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61A0E"/>
    <w:rsid w:val="001122BD"/>
    <w:rsid w:val="00F61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GRG</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2020-09-21T10:27:00Z</dcterms:created>
  <dcterms:modified xsi:type="dcterms:W3CDTF">2020-09-21T10:28:00Z</dcterms:modified>
</cp:coreProperties>
</file>