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C32" w:rsidRPr="00124C32" w:rsidRDefault="00124C32" w:rsidP="00124C32">
      <w:pPr>
        <w:jc w:val="center"/>
        <w:rPr>
          <w:rFonts w:ascii="Times New Roman" w:eastAsia="Times New Roman" w:hAnsi="Times New Roman" w:cs="Times New Roman"/>
          <w:b/>
          <w:color w:val="333333"/>
          <w:sz w:val="32"/>
          <w:szCs w:val="32"/>
        </w:rPr>
      </w:pPr>
      <w:r w:rsidRPr="00124C32">
        <w:rPr>
          <w:rFonts w:ascii="Times New Roman" w:eastAsia="Times New Roman" w:hAnsi="Times New Roman" w:cs="Times New Roman"/>
          <w:b/>
          <w:color w:val="333333"/>
          <w:sz w:val="32"/>
          <w:szCs w:val="32"/>
        </w:rPr>
        <w:t>Abstract</w:t>
      </w:r>
    </w:p>
    <w:p w:rsidR="004E7104" w:rsidRDefault="00124C32" w:rsidP="00124C32">
      <w:pPr>
        <w:spacing w:line="360" w:lineRule="auto"/>
        <w:jc w:val="both"/>
      </w:pPr>
      <w:r w:rsidRPr="00744341">
        <w:rPr>
          <w:rFonts w:ascii="Times New Roman" w:eastAsia="Times New Roman" w:hAnsi="Times New Roman" w:cs="Times New Roman"/>
          <w:b/>
          <w:color w:val="333333"/>
          <w:sz w:val="24"/>
          <w:szCs w:val="24"/>
        </w:rPr>
        <w:t> </w:t>
      </w:r>
      <w:r w:rsidRPr="00744341">
        <w:rPr>
          <w:rFonts w:ascii="Times New Roman" w:hAnsi="Times New Roman" w:cs="Times New Roman"/>
          <w:sz w:val="24"/>
          <w:szCs w:val="24"/>
        </w:rPr>
        <w:t xml:space="preserve">A theoretical study on the intermolecular </w:t>
      </w:r>
      <w:proofErr w:type="spellStart"/>
      <w:r w:rsidRPr="00744341">
        <w:rPr>
          <w:rFonts w:ascii="Times New Roman" w:hAnsi="Times New Roman" w:cs="Times New Roman"/>
          <w:sz w:val="24"/>
          <w:szCs w:val="24"/>
        </w:rPr>
        <w:t>dihydrogen</w:t>
      </w:r>
      <w:proofErr w:type="spellEnd"/>
      <w:r w:rsidRPr="00744341">
        <w:rPr>
          <w:rFonts w:ascii="Times New Roman" w:hAnsi="Times New Roman" w:cs="Times New Roman"/>
          <w:sz w:val="24"/>
          <w:szCs w:val="24"/>
        </w:rPr>
        <w:t xml:space="preserve"> bonding (DHB) of ground state B3N3H6···HM (Li, Na, and K) complexes were investigated by B3LYP and MP2 methods with 6-311++G** basis set. Thermodynamic parameters (entropy, enthalpy, heat capacity and Gibbs free energy) of the complexes were calculated at </w:t>
      </w:r>
      <w:proofErr w:type="spellStart"/>
      <w:r w:rsidRPr="00744341">
        <w:rPr>
          <w:rFonts w:ascii="Times New Roman" w:hAnsi="Times New Roman" w:cs="Times New Roman"/>
          <w:sz w:val="24"/>
          <w:szCs w:val="24"/>
        </w:rPr>
        <w:t>diferent</w:t>
      </w:r>
      <w:proofErr w:type="spellEnd"/>
      <w:r w:rsidRPr="00744341">
        <w:rPr>
          <w:rFonts w:ascii="Times New Roman" w:hAnsi="Times New Roman" w:cs="Times New Roman"/>
          <w:sz w:val="24"/>
          <w:szCs w:val="24"/>
        </w:rPr>
        <w:t xml:space="preserve"> temperatures in the gas phase. The </w:t>
      </w:r>
      <w:proofErr w:type="spellStart"/>
      <w:r w:rsidRPr="00744341">
        <w:rPr>
          <w:rFonts w:ascii="Times New Roman" w:hAnsi="Times New Roman" w:cs="Times New Roman"/>
          <w:sz w:val="24"/>
          <w:szCs w:val="24"/>
        </w:rPr>
        <w:t>vibrational</w:t>
      </w:r>
      <w:proofErr w:type="spellEnd"/>
      <w:r w:rsidRPr="00744341">
        <w:rPr>
          <w:rFonts w:ascii="Times New Roman" w:hAnsi="Times New Roman" w:cs="Times New Roman"/>
          <w:sz w:val="24"/>
          <w:szCs w:val="24"/>
        </w:rPr>
        <w:t xml:space="preserve"> analysis of N–H···H–M DHB bond formation reveals that the calculated N–H and M–H stretching frequencies undergo red and blue shifts, respectively. The calculated interaction energies correlate well with the geometrical parameters wherein the shortest H···H intermolecular distance is obtained for B3N3H6···HK complex. The chemical shift of 1 H, 11B and 15N NMR predict large variation for B3N3H6···HK complex which has large </w:t>
      </w:r>
      <w:proofErr w:type="spellStart"/>
      <w:r w:rsidRPr="00744341">
        <w:rPr>
          <w:rFonts w:ascii="Times New Roman" w:hAnsi="Times New Roman" w:cs="Times New Roman"/>
          <w:sz w:val="24"/>
          <w:szCs w:val="24"/>
        </w:rPr>
        <w:t>protonic</w:t>
      </w:r>
      <w:proofErr w:type="spellEnd"/>
      <w:r w:rsidRPr="00744341">
        <w:rPr>
          <w:rFonts w:ascii="Times New Roman" w:hAnsi="Times New Roman" w:cs="Times New Roman"/>
          <w:sz w:val="24"/>
          <w:szCs w:val="24"/>
        </w:rPr>
        <w:t xml:space="preserve"> hydrogen than the </w:t>
      </w:r>
      <w:proofErr w:type="spellStart"/>
      <w:r w:rsidRPr="00744341">
        <w:rPr>
          <w:rFonts w:ascii="Times New Roman" w:hAnsi="Times New Roman" w:cs="Times New Roman"/>
          <w:sz w:val="24"/>
          <w:szCs w:val="24"/>
        </w:rPr>
        <w:t>hydridic</w:t>
      </w:r>
      <w:proofErr w:type="spellEnd"/>
      <w:r w:rsidRPr="00744341">
        <w:rPr>
          <w:rFonts w:ascii="Times New Roman" w:hAnsi="Times New Roman" w:cs="Times New Roman"/>
          <w:sz w:val="24"/>
          <w:szCs w:val="24"/>
        </w:rPr>
        <w:t xml:space="preserve"> hydrogen. Furthermore, natural bond orbital and quantum theory of atoms in molecule analyses were carried out to explore the non-covalent interaction along with the molecular electrostatic potential to predict the reactive sites of </w:t>
      </w:r>
      <w:proofErr w:type="spellStart"/>
      <w:r w:rsidRPr="00744341">
        <w:rPr>
          <w:rFonts w:ascii="Times New Roman" w:hAnsi="Times New Roman" w:cs="Times New Roman"/>
          <w:sz w:val="24"/>
          <w:szCs w:val="24"/>
        </w:rPr>
        <w:t>electrophilic</w:t>
      </w:r>
      <w:proofErr w:type="spellEnd"/>
      <w:r w:rsidRPr="00744341">
        <w:rPr>
          <w:rFonts w:ascii="Times New Roman" w:hAnsi="Times New Roman" w:cs="Times New Roman"/>
          <w:sz w:val="24"/>
          <w:szCs w:val="24"/>
        </w:rPr>
        <w:t xml:space="preserve"> and </w:t>
      </w:r>
      <w:proofErr w:type="spellStart"/>
      <w:r w:rsidRPr="00744341">
        <w:rPr>
          <w:rFonts w:ascii="Times New Roman" w:hAnsi="Times New Roman" w:cs="Times New Roman"/>
          <w:sz w:val="24"/>
          <w:szCs w:val="24"/>
        </w:rPr>
        <w:t>nucleophilic</w:t>
      </w:r>
      <w:proofErr w:type="spellEnd"/>
      <w:r w:rsidRPr="00744341">
        <w:rPr>
          <w:rFonts w:ascii="Times New Roman" w:hAnsi="Times New Roman" w:cs="Times New Roman"/>
          <w:sz w:val="24"/>
          <w:szCs w:val="24"/>
        </w:rPr>
        <w:t xml:space="preserve"> attack.</w:t>
      </w:r>
    </w:p>
    <w:sectPr w:rsidR="004E71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124C32"/>
    <w:rsid w:val="00124C32"/>
    <w:rsid w:val="004E71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2020-09-24T04:40:00Z</dcterms:created>
  <dcterms:modified xsi:type="dcterms:W3CDTF">2020-09-24T04:40:00Z</dcterms:modified>
</cp:coreProperties>
</file>