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90" w:rsidRPr="00AB1B90" w:rsidRDefault="00AB1B90" w:rsidP="00AB1B90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AB1B90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C25F73" w:rsidRDefault="00AB1B90" w:rsidP="00AB1B90">
      <w:pPr>
        <w:spacing w:line="360" w:lineRule="auto"/>
        <w:jc w:val="both"/>
      </w:pPr>
      <w:r w:rsidRPr="00512135">
        <w:rPr>
          <w:rFonts w:ascii="Times New Roman" w:hAnsi="Times New Roman"/>
          <w:color w:val="2E2E2E"/>
          <w:sz w:val="24"/>
          <w:szCs w:val="24"/>
        </w:rPr>
        <w:t xml:space="preserve">To study the effect of </w:t>
      </w:r>
      <w:proofErr w:type="spellStart"/>
      <w:r w:rsidRPr="00512135">
        <w:rPr>
          <w:rFonts w:ascii="Times New Roman" w:hAnsi="Times New Roman"/>
          <w:color w:val="2E2E2E"/>
          <w:sz w:val="24"/>
          <w:szCs w:val="24"/>
        </w:rPr>
        <w:t>Ce</w:t>
      </w:r>
      <w:proofErr w:type="spellEnd"/>
      <w:r w:rsidRPr="00512135">
        <w:rPr>
          <w:rFonts w:ascii="Times New Roman" w:hAnsi="Times New Roman"/>
          <w:color w:val="2E2E2E"/>
          <w:sz w:val="24"/>
          <w:szCs w:val="24"/>
        </w:rPr>
        <w:t xml:space="preserve"> in the NBT-BT lattice, 0.4 wt% of CeO</w:t>
      </w:r>
      <w:r w:rsidRPr="00512135">
        <w:rPr>
          <w:rFonts w:ascii="Times New Roman" w:hAnsi="Times New Roman"/>
          <w:color w:val="2E2E2E"/>
          <w:sz w:val="24"/>
          <w:szCs w:val="24"/>
          <w:vertAlign w:val="subscript"/>
        </w:rPr>
        <w:t>2</w:t>
      </w:r>
      <w:r w:rsidRPr="00512135">
        <w:rPr>
          <w:rFonts w:ascii="Times New Roman" w:hAnsi="Times New Roman"/>
          <w:color w:val="2E2E2E"/>
          <w:sz w:val="24"/>
          <w:szCs w:val="24"/>
        </w:rPr>
        <w:t> was added to the 0.94(Na</w:t>
      </w:r>
      <w:r w:rsidRPr="00512135">
        <w:rPr>
          <w:rFonts w:ascii="Times New Roman" w:hAnsi="Times New Roman"/>
          <w:color w:val="2E2E2E"/>
          <w:sz w:val="24"/>
          <w:szCs w:val="24"/>
          <w:vertAlign w:val="subscript"/>
        </w:rPr>
        <w:t>0.5</w:t>
      </w:r>
      <w:r w:rsidRPr="00512135">
        <w:rPr>
          <w:rFonts w:ascii="Times New Roman" w:hAnsi="Times New Roman"/>
          <w:color w:val="2E2E2E"/>
          <w:sz w:val="24"/>
          <w:szCs w:val="24"/>
        </w:rPr>
        <w:t>Bi</w:t>
      </w:r>
      <w:r w:rsidRPr="00512135">
        <w:rPr>
          <w:rFonts w:ascii="Times New Roman" w:hAnsi="Times New Roman"/>
          <w:color w:val="2E2E2E"/>
          <w:sz w:val="24"/>
          <w:szCs w:val="24"/>
          <w:vertAlign w:val="subscript"/>
        </w:rPr>
        <w:t>0.5</w:t>
      </w:r>
      <w:r w:rsidRPr="00512135">
        <w:rPr>
          <w:rFonts w:ascii="Times New Roman" w:hAnsi="Times New Roman"/>
          <w:color w:val="2E2E2E"/>
          <w:sz w:val="24"/>
          <w:szCs w:val="24"/>
        </w:rPr>
        <w:t>TiO</w:t>
      </w:r>
      <w:r w:rsidRPr="00512135">
        <w:rPr>
          <w:rFonts w:ascii="Times New Roman" w:hAnsi="Times New Roman"/>
          <w:color w:val="2E2E2E"/>
          <w:sz w:val="24"/>
          <w:szCs w:val="24"/>
          <w:vertAlign w:val="subscript"/>
        </w:rPr>
        <w:t>3</w:t>
      </w:r>
      <w:r w:rsidRPr="00512135">
        <w:rPr>
          <w:rFonts w:ascii="Times New Roman" w:hAnsi="Times New Roman"/>
          <w:color w:val="2E2E2E"/>
          <w:sz w:val="24"/>
          <w:szCs w:val="24"/>
        </w:rPr>
        <w:t>)-0.06BaTiO</w:t>
      </w:r>
      <w:r w:rsidRPr="00512135">
        <w:rPr>
          <w:rFonts w:ascii="Times New Roman" w:hAnsi="Times New Roman"/>
          <w:color w:val="2E2E2E"/>
          <w:sz w:val="24"/>
          <w:szCs w:val="24"/>
          <w:vertAlign w:val="subscript"/>
        </w:rPr>
        <w:t>3</w:t>
      </w:r>
      <w:r w:rsidRPr="00512135">
        <w:rPr>
          <w:rFonts w:ascii="Times New Roman" w:hAnsi="Times New Roman"/>
          <w:color w:val="2E2E2E"/>
          <w:sz w:val="24"/>
          <w:szCs w:val="24"/>
        </w:rPr>
        <w:t xml:space="preserve">, in its </w:t>
      </w:r>
      <w:proofErr w:type="spellStart"/>
      <w:r w:rsidRPr="00512135">
        <w:rPr>
          <w:rFonts w:ascii="Times New Roman" w:hAnsi="Times New Roman"/>
          <w:color w:val="2E2E2E"/>
          <w:sz w:val="24"/>
          <w:szCs w:val="24"/>
        </w:rPr>
        <w:t>morphotropic</w:t>
      </w:r>
      <w:proofErr w:type="spellEnd"/>
      <w:r w:rsidRPr="00512135">
        <w:rPr>
          <w:rFonts w:ascii="Times New Roman" w:hAnsi="Times New Roman"/>
          <w:color w:val="2E2E2E"/>
          <w:sz w:val="24"/>
          <w:szCs w:val="24"/>
        </w:rPr>
        <w:t xml:space="preserve"> phase boundary (MPB) composition, and the single crystals were grown by the flux method using Bi</w:t>
      </w:r>
      <w:r w:rsidRPr="00512135">
        <w:rPr>
          <w:rFonts w:ascii="Times New Roman" w:hAnsi="Times New Roman"/>
          <w:color w:val="2E2E2E"/>
          <w:sz w:val="24"/>
          <w:szCs w:val="24"/>
          <w:vertAlign w:val="subscript"/>
        </w:rPr>
        <w:t>2</w:t>
      </w:r>
      <w:r w:rsidRPr="00512135">
        <w:rPr>
          <w:rFonts w:ascii="Times New Roman" w:hAnsi="Times New Roman"/>
          <w:color w:val="2E2E2E"/>
          <w:sz w:val="24"/>
          <w:szCs w:val="24"/>
        </w:rPr>
        <w:t>O</w:t>
      </w:r>
      <w:r w:rsidRPr="00512135">
        <w:rPr>
          <w:rFonts w:ascii="Times New Roman" w:hAnsi="Times New Roman"/>
          <w:color w:val="2E2E2E"/>
          <w:sz w:val="24"/>
          <w:szCs w:val="24"/>
          <w:vertAlign w:val="subscript"/>
        </w:rPr>
        <w:t>3</w:t>
      </w:r>
      <w:r w:rsidRPr="00512135">
        <w:rPr>
          <w:rFonts w:ascii="Times New Roman" w:hAnsi="Times New Roman"/>
          <w:color w:val="2E2E2E"/>
          <w:sz w:val="24"/>
          <w:szCs w:val="24"/>
        </w:rPr>
        <w:t xml:space="preserve"> as a flux. The structural studies were carried by the XRD and Raman analyses. The dielectric constants were measured from room temperature to 400 °C for various frequencies in the range of 20 Hz-2 </w:t>
      </w:r>
      <w:proofErr w:type="spellStart"/>
      <w:r w:rsidRPr="00512135">
        <w:rPr>
          <w:rFonts w:ascii="Times New Roman" w:hAnsi="Times New Roman"/>
          <w:color w:val="2E2E2E"/>
          <w:sz w:val="24"/>
          <w:szCs w:val="24"/>
        </w:rPr>
        <w:t>MHz.</w:t>
      </w:r>
      <w:proofErr w:type="spellEnd"/>
      <w:r w:rsidRPr="00512135">
        <w:rPr>
          <w:rFonts w:ascii="Times New Roman" w:hAnsi="Times New Roman"/>
          <w:color w:val="2E2E2E"/>
          <w:sz w:val="24"/>
          <w:szCs w:val="24"/>
        </w:rPr>
        <w:t xml:space="preserve"> The anti-ferroelectric temperature region is increasing due to the addition of </w:t>
      </w:r>
      <w:proofErr w:type="spellStart"/>
      <w:r w:rsidRPr="00512135">
        <w:rPr>
          <w:rFonts w:ascii="Times New Roman" w:hAnsi="Times New Roman"/>
          <w:color w:val="2E2E2E"/>
          <w:sz w:val="24"/>
          <w:szCs w:val="24"/>
        </w:rPr>
        <w:t>Ce</w:t>
      </w:r>
      <w:proofErr w:type="spellEnd"/>
      <w:r w:rsidRPr="00512135">
        <w:rPr>
          <w:rFonts w:ascii="Times New Roman" w:hAnsi="Times New Roman"/>
          <w:color w:val="2E2E2E"/>
          <w:sz w:val="24"/>
          <w:szCs w:val="24"/>
        </w:rPr>
        <w:t xml:space="preserve"> in the NBT-BT. The maximum value of dielectric loss is also found to decrease from 0.4% to 0.1% due to the </w:t>
      </w:r>
      <w:proofErr w:type="spellStart"/>
      <w:r w:rsidRPr="00512135">
        <w:rPr>
          <w:rFonts w:ascii="Times New Roman" w:hAnsi="Times New Roman"/>
          <w:color w:val="2E2E2E"/>
          <w:sz w:val="24"/>
          <w:szCs w:val="24"/>
        </w:rPr>
        <w:t>Ce</w:t>
      </w:r>
      <w:proofErr w:type="spellEnd"/>
      <w:r w:rsidRPr="00512135">
        <w:rPr>
          <w:rFonts w:ascii="Times New Roman" w:hAnsi="Times New Roman"/>
          <w:color w:val="2E2E2E"/>
          <w:sz w:val="24"/>
          <w:szCs w:val="24"/>
        </w:rPr>
        <w:t xml:space="preserve"> addition. The conductivity and impedance analyses were carried out to study the relaxation process of </w:t>
      </w:r>
      <w:proofErr w:type="spellStart"/>
      <w:r w:rsidRPr="00512135">
        <w:rPr>
          <w:rFonts w:ascii="Times New Roman" w:hAnsi="Times New Roman"/>
          <w:color w:val="2E2E2E"/>
          <w:sz w:val="24"/>
          <w:szCs w:val="24"/>
        </w:rPr>
        <w:t>Ce</w:t>
      </w:r>
      <w:proofErr w:type="spellEnd"/>
      <w:r w:rsidRPr="00512135">
        <w:rPr>
          <w:rFonts w:ascii="Times New Roman" w:hAnsi="Times New Roman"/>
          <w:color w:val="2E2E2E"/>
          <w:sz w:val="24"/>
          <w:szCs w:val="24"/>
        </w:rPr>
        <w:t>-NBT-BT single crystals.</w:t>
      </w:r>
    </w:p>
    <w:sectPr w:rsidR="00C25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AB1B90"/>
    <w:rsid w:val="00AB1B90"/>
    <w:rsid w:val="00C2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2020-09-24T06:58:00Z</dcterms:created>
  <dcterms:modified xsi:type="dcterms:W3CDTF">2020-09-24T06:58:00Z</dcterms:modified>
</cp:coreProperties>
</file>