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E4" w:rsidRPr="00E111E4" w:rsidRDefault="00E111E4" w:rsidP="00E111E4">
      <w:pPr>
        <w:jc w:val="center"/>
        <w:rPr>
          <w:b/>
          <w:color w:val="333333"/>
          <w:sz w:val="32"/>
          <w:szCs w:val="32"/>
        </w:rPr>
      </w:pPr>
      <w:proofErr w:type="spellStart"/>
      <w:r w:rsidRPr="00E111E4">
        <w:rPr>
          <w:b/>
          <w:color w:val="333333"/>
          <w:sz w:val="32"/>
          <w:szCs w:val="32"/>
        </w:rPr>
        <w:t>Abstract</w:t>
      </w:r>
      <w:proofErr w:type="spellEnd"/>
    </w:p>
    <w:p w:rsidR="00261739" w:rsidRPr="00E111E4" w:rsidRDefault="00E111E4" w:rsidP="00E111E4">
      <w:pPr>
        <w:spacing w:line="360" w:lineRule="auto"/>
        <w:jc w:val="both"/>
        <w:rPr>
          <w:rFonts w:ascii="Times New Roman" w:hAnsi="Times New Roman" w:cs="Times New Roman"/>
          <w:sz w:val="24"/>
          <w:szCs w:val="24"/>
        </w:rPr>
      </w:pPr>
      <w:r w:rsidRPr="00E111E4">
        <w:rPr>
          <w:rFonts w:ascii="Times New Roman" w:hAnsi="Times New Roman" w:cs="Times New Roman"/>
          <w:color w:val="1C1D1E"/>
          <w:sz w:val="24"/>
          <w:szCs w:val="24"/>
        </w:rPr>
        <w:t>Al</w:t>
      </w:r>
      <w:r w:rsidRPr="00E111E4">
        <w:rPr>
          <w:rFonts w:ascii="Cambria Math" w:hAnsi="Cambria Math" w:cs="Times New Roman"/>
          <w:color w:val="1C1D1E"/>
          <w:sz w:val="24"/>
          <w:szCs w:val="24"/>
        </w:rPr>
        <w:t>‐</w:t>
      </w:r>
      <w:proofErr w:type="spellStart"/>
      <w:r w:rsidRPr="00E111E4">
        <w:rPr>
          <w:rFonts w:ascii="Times New Roman" w:hAnsi="Times New Roman" w:cs="Times New Roman"/>
          <w:color w:val="1C1D1E"/>
          <w:sz w:val="24"/>
          <w:szCs w:val="24"/>
        </w:rPr>
        <w:t>SnSe</w:t>
      </w:r>
      <w:proofErr w:type="spellEnd"/>
      <w:r w:rsidRPr="00E111E4">
        <w:rPr>
          <w:rFonts w:ascii="Cambria Math" w:hAnsi="Cambria Math" w:cs="Times New Roman"/>
          <w:color w:val="1C1D1E"/>
          <w:sz w:val="24"/>
          <w:szCs w:val="24"/>
        </w:rPr>
        <w:t>‐</w:t>
      </w:r>
      <w:r w:rsidRPr="00E111E4">
        <w:rPr>
          <w:rFonts w:ascii="Times New Roman" w:hAnsi="Times New Roman" w:cs="Times New Roman"/>
          <w:color w:val="1C1D1E"/>
          <w:sz w:val="24"/>
          <w:szCs w:val="24"/>
        </w:rPr>
        <w:t xml:space="preserve">Al thin film capacitors were fabricated onto well cleaned glass substrates by thermal evaporation under a pressure of 2 </w:t>
      </w:r>
      <w:proofErr w:type="spellStart"/>
      <w:r w:rsidRPr="00E111E4">
        <w:rPr>
          <w:rFonts w:ascii="Times New Roman" w:hAnsi="Times New Roman" w:cs="Times New Roman"/>
          <w:color w:val="1C1D1E"/>
          <w:sz w:val="24"/>
          <w:szCs w:val="24"/>
        </w:rPr>
        <w:t>mPa</w:t>
      </w:r>
      <w:proofErr w:type="spellEnd"/>
      <w:r w:rsidRPr="00E111E4">
        <w:rPr>
          <w:rFonts w:ascii="Times New Roman" w:hAnsi="Times New Roman" w:cs="Times New Roman"/>
          <w:color w:val="1C1D1E"/>
          <w:sz w:val="24"/>
          <w:szCs w:val="24"/>
        </w:rPr>
        <w:t xml:space="preserve">. Multiple beam </w:t>
      </w:r>
      <w:proofErr w:type="spellStart"/>
      <w:r w:rsidRPr="00E111E4">
        <w:rPr>
          <w:rFonts w:ascii="Times New Roman" w:hAnsi="Times New Roman" w:cs="Times New Roman"/>
          <w:color w:val="1C1D1E"/>
          <w:sz w:val="24"/>
          <w:szCs w:val="24"/>
        </w:rPr>
        <w:t>interferometry</w:t>
      </w:r>
      <w:proofErr w:type="spellEnd"/>
      <w:r w:rsidRPr="00E111E4">
        <w:rPr>
          <w:rFonts w:ascii="Times New Roman" w:hAnsi="Times New Roman" w:cs="Times New Roman"/>
          <w:color w:val="1C1D1E"/>
          <w:sz w:val="24"/>
          <w:szCs w:val="24"/>
        </w:rPr>
        <w:t xml:space="preserve"> (MBI) was used to measure the thicknesses of the </w:t>
      </w:r>
      <w:proofErr w:type="spellStart"/>
      <w:r w:rsidRPr="00E111E4">
        <w:rPr>
          <w:rFonts w:ascii="Times New Roman" w:hAnsi="Times New Roman" w:cs="Times New Roman"/>
          <w:color w:val="1C1D1E"/>
          <w:sz w:val="24"/>
          <w:szCs w:val="24"/>
        </w:rPr>
        <w:t>SnSe</w:t>
      </w:r>
      <w:proofErr w:type="spellEnd"/>
      <w:r w:rsidRPr="00E111E4">
        <w:rPr>
          <w:rFonts w:ascii="Times New Roman" w:hAnsi="Times New Roman" w:cs="Times New Roman"/>
          <w:color w:val="1C1D1E"/>
          <w:sz w:val="24"/>
          <w:szCs w:val="24"/>
        </w:rPr>
        <w:t xml:space="preserve"> films. The composition and structure of Sn</w:t>
      </w:r>
      <w:r w:rsidRPr="00E111E4">
        <w:rPr>
          <w:rFonts w:ascii="Times New Roman" w:hAnsi="Times New Roman" w:cs="Times New Roman"/>
          <w:i/>
          <w:iCs/>
          <w:color w:val="1C1D1E"/>
          <w:sz w:val="24"/>
          <w:szCs w:val="24"/>
          <w:vertAlign w:val="subscript"/>
        </w:rPr>
        <w:t>x</w:t>
      </w:r>
      <w:r w:rsidRPr="00E111E4">
        <w:rPr>
          <w:rFonts w:ascii="Times New Roman" w:hAnsi="Times New Roman" w:cs="Times New Roman"/>
          <w:color w:val="1C1D1E"/>
          <w:sz w:val="24"/>
          <w:szCs w:val="24"/>
        </w:rPr>
        <w:t>Se</w:t>
      </w:r>
      <w:r w:rsidRPr="00E111E4">
        <w:rPr>
          <w:rFonts w:ascii="Times New Roman" w:hAnsi="Times New Roman" w:cs="Times New Roman"/>
          <w:color w:val="1C1D1E"/>
          <w:sz w:val="24"/>
          <w:szCs w:val="24"/>
          <w:vertAlign w:val="subscript"/>
        </w:rPr>
        <w:t>1</w:t>
      </w:r>
      <w:r w:rsidRPr="00E111E4">
        <w:rPr>
          <w:rFonts w:ascii="Cambria Math" w:hAnsi="Cambria Math" w:cs="Times New Roman"/>
          <w:color w:val="1C1D1E"/>
          <w:sz w:val="24"/>
          <w:szCs w:val="24"/>
          <w:vertAlign w:val="subscript"/>
        </w:rPr>
        <w:t>‐</w:t>
      </w:r>
      <w:r w:rsidRPr="00E111E4">
        <w:rPr>
          <w:rFonts w:ascii="Times New Roman" w:hAnsi="Times New Roman" w:cs="Times New Roman"/>
          <w:i/>
          <w:iCs/>
          <w:color w:val="1C1D1E"/>
          <w:sz w:val="24"/>
          <w:szCs w:val="24"/>
          <w:vertAlign w:val="subscript"/>
        </w:rPr>
        <w:t>x</w:t>
      </w:r>
      <w:r w:rsidRPr="00E111E4">
        <w:rPr>
          <w:rFonts w:ascii="Times New Roman" w:hAnsi="Times New Roman" w:cs="Times New Roman"/>
          <w:color w:val="1C1D1E"/>
          <w:sz w:val="24"/>
          <w:szCs w:val="24"/>
        </w:rPr>
        <w:t xml:space="preserve"> films were </w:t>
      </w:r>
      <w:proofErr w:type="spellStart"/>
      <w:r w:rsidRPr="00E111E4">
        <w:rPr>
          <w:rFonts w:ascii="Times New Roman" w:hAnsi="Times New Roman" w:cs="Times New Roman"/>
          <w:color w:val="1C1D1E"/>
          <w:sz w:val="24"/>
          <w:szCs w:val="24"/>
        </w:rPr>
        <w:t>analysed</w:t>
      </w:r>
      <w:proofErr w:type="spellEnd"/>
      <w:r w:rsidRPr="00E111E4">
        <w:rPr>
          <w:rFonts w:ascii="Times New Roman" w:hAnsi="Times New Roman" w:cs="Times New Roman"/>
          <w:color w:val="1C1D1E"/>
          <w:sz w:val="24"/>
          <w:szCs w:val="24"/>
        </w:rPr>
        <w:t xml:space="preserve"> using Rutherford backscattering spectrometry and X</w:t>
      </w:r>
      <w:r w:rsidRPr="00E111E4">
        <w:rPr>
          <w:rFonts w:ascii="Cambria Math" w:hAnsi="Cambria Math" w:cs="Times New Roman"/>
          <w:color w:val="1C1D1E"/>
          <w:sz w:val="24"/>
          <w:szCs w:val="24"/>
        </w:rPr>
        <w:t>‐</w:t>
      </w:r>
      <w:r w:rsidRPr="00E111E4">
        <w:rPr>
          <w:rFonts w:ascii="Times New Roman" w:hAnsi="Times New Roman" w:cs="Times New Roman"/>
          <w:color w:val="1C1D1E"/>
          <w:sz w:val="24"/>
          <w:szCs w:val="24"/>
        </w:rPr>
        <w:t xml:space="preserve">ray </w:t>
      </w:r>
      <w:proofErr w:type="spellStart"/>
      <w:r w:rsidRPr="00E111E4">
        <w:rPr>
          <w:rFonts w:ascii="Times New Roman" w:hAnsi="Times New Roman" w:cs="Times New Roman"/>
          <w:color w:val="1C1D1E"/>
          <w:sz w:val="24"/>
          <w:szCs w:val="24"/>
        </w:rPr>
        <w:t>diffractogram</w:t>
      </w:r>
      <w:proofErr w:type="spellEnd"/>
      <w:r w:rsidRPr="00E111E4">
        <w:rPr>
          <w:rFonts w:ascii="Times New Roman" w:hAnsi="Times New Roman" w:cs="Times New Roman"/>
          <w:color w:val="1C1D1E"/>
          <w:sz w:val="24"/>
          <w:szCs w:val="24"/>
        </w:rPr>
        <w:t xml:space="preserve">, respectively. The capacitor samples were </w:t>
      </w:r>
      <w:proofErr w:type="spellStart"/>
      <w:r w:rsidRPr="00E111E4">
        <w:rPr>
          <w:rFonts w:ascii="Times New Roman" w:hAnsi="Times New Roman" w:cs="Times New Roman"/>
          <w:color w:val="1C1D1E"/>
          <w:sz w:val="24"/>
          <w:szCs w:val="24"/>
        </w:rPr>
        <w:t>stabilised</w:t>
      </w:r>
      <w:proofErr w:type="spellEnd"/>
      <w:r w:rsidRPr="00E111E4">
        <w:rPr>
          <w:rFonts w:ascii="Times New Roman" w:hAnsi="Times New Roman" w:cs="Times New Roman"/>
          <w:color w:val="1C1D1E"/>
          <w:sz w:val="24"/>
          <w:szCs w:val="24"/>
        </w:rPr>
        <w:t xml:space="preserve"> by aging and annealing. The variations of the dielectric constant and loss as a function of frequency at different temperatures were observed and the results are discussed. AC conduction studies reveal that the conduction mechanism is due to hopping of holes. The activation energies were also calculated.</w:t>
      </w:r>
    </w:p>
    <w:sectPr w:rsidR="00261739" w:rsidRPr="00E111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E111E4"/>
    <w:rsid w:val="00261739"/>
    <w:rsid w:val="00E11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2020-09-25T06:58:00Z</dcterms:created>
  <dcterms:modified xsi:type="dcterms:W3CDTF">2020-09-25T06:58:00Z</dcterms:modified>
</cp:coreProperties>
</file>