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E1" w:rsidRPr="009678E1" w:rsidRDefault="009678E1" w:rsidP="009678E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678E1">
        <w:rPr>
          <w:rFonts w:ascii="Times New Roman" w:hAnsi="Times New Roman"/>
          <w:b/>
          <w:sz w:val="32"/>
          <w:szCs w:val="32"/>
        </w:rPr>
        <w:t>Abstract</w:t>
      </w:r>
    </w:p>
    <w:p w:rsidR="00487308" w:rsidRPr="009678E1" w:rsidRDefault="009678E1" w:rsidP="009678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4BE">
        <w:rPr>
          <w:rFonts w:ascii="Times New Roman" w:hAnsi="Times New Roman"/>
          <w:sz w:val="24"/>
          <w:szCs w:val="24"/>
        </w:rPr>
        <w:t xml:space="preserve">Copper acetate and Tin </w:t>
      </w:r>
      <w:proofErr w:type="spellStart"/>
      <w:r w:rsidRPr="008064BE">
        <w:rPr>
          <w:rFonts w:ascii="Times New Roman" w:hAnsi="Times New Roman"/>
          <w:sz w:val="24"/>
          <w:szCs w:val="24"/>
        </w:rPr>
        <w:t>dihydrate</w:t>
      </w:r>
      <w:proofErr w:type="spellEnd"/>
      <w:r w:rsidRPr="008064BE">
        <w:rPr>
          <w:rFonts w:ascii="Times New Roman" w:hAnsi="Times New Roman"/>
          <w:sz w:val="24"/>
          <w:szCs w:val="24"/>
        </w:rPr>
        <w:t xml:space="preserve"> were used as a precursor to prepare CuO-SnO</w:t>
      </w:r>
      <w:r w:rsidRPr="008064BE">
        <w:rPr>
          <w:rFonts w:ascii="Times New Roman" w:hAnsi="Times New Roman"/>
          <w:sz w:val="24"/>
          <w:szCs w:val="24"/>
          <w:vertAlign w:val="subscript"/>
        </w:rPr>
        <w:t>2</w:t>
      </w:r>
      <w:r w:rsidRPr="008064BE">
        <w:rPr>
          <w:rFonts w:ascii="Times New Roman" w:hAnsi="Times New Roman"/>
          <w:sz w:val="24"/>
          <w:szCs w:val="24"/>
        </w:rPr>
        <w:t xml:space="preserve"> thin films. Composite films of different ratios were prepared by spray </w:t>
      </w:r>
      <w:proofErr w:type="spellStart"/>
      <w:r w:rsidRPr="008064BE">
        <w:rPr>
          <w:rFonts w:ascii="Times New Roman" w:hAnsi="Times New Roman"/>
          <w:sz w:val="24"/>
          <w:szCs w:val="24"/>
        </w:rPr>
        <w:t>pyrolysis</w:t>
      </w:r>
      <w:proofErr w:type="spellEnd"/>
      <w:r w:rsidRPr="008064BE">
        <w:rPr>
          <w:rFonts w:ascii="Times New Roman" w:hAnsi="Times New Roman"/>
          <w:sz w:val="24"/>
          <w:szCs w:val="24"/>
        </w:rPr>
        <w:t xml:space="preserve"> method. The prepared films were characterized by X-ray diffraction (XRD), Scanning Electron Microscopy (SEM), Energy Dispersive X-Ray analysis (EDX) and Optical absorption spectroscopy. The grain size was calculated from different peaks is 27 to 54 nm shows </w:t>
      </w:r>
      <w:proofErr w:type="spellStart"/>
      <w:r w:rsidRPr="008064BE">
        <w:rPr>
          <w:rFonts w:ascii="Times New Roman" w:hAnsi="Times New Roman"/>
          <w:sz w:val="24"/>
          <w:szCs w:val="24"/>
        </w:rPr>
        <w:t>nano</w:t>
      </w:r>
      <w:proofErr w:type="spellEnd"/>
      <w:r w:rsidRPr="008064BE">
        <w:rPr>
          <w:rFonts w:ascii="Times New Roman" w:hAnsi="Times New Roman"/>
          <w:sz w:val="24"/>
          <w:szCs w:val="24"/>
        </w:rPr>
        <w:t xml:space="preserve"> structured thin films. EDX analysis confirms the composition of deposited thin film. </w:t>
      </w:r>
      <w:r w:rsidRPr="008064BE">
        <w:rPr>
          <w:rFonts w:ascii="Times New Roman" w:hAnsi="Times New Roman"/>
          <w:color w:val="000000"/>
          <w:sz w:val="24"/>
          <w:szCs w:val="24"/>
        </w:rPr>
        <w:t xml:space="preserve">The band gap of the </w:t>
      </w:r>
      <w:r w:rsidRPr="008064BE">
        <w:rPr>
          <w:rFonts w:ascii="Times New Roman" w:hAnsi="Times New Roman"/>
          <w:sz w:val="24"/>
          <w:szCs w:val="24"/>
        </w:rPr>
        <w:t xml:space="preserve">composite thin films obtained from the optical absorption spectra is to be in the range of 2.98 to 3.67 </w:t>
      </w:r>
      <w:proofErr w:type="spellStart"/>
      <w:r w:rsidRPr="008064BE">
        <w:rPr>
          <w:rFonts w:ascii="Times New Roman" w:hAnsi="Times New Roman"/>
          <w:sz w:val="24"/>
          <w:szCs w:val="24"/>
        </w:rPr>
        <w:t>eV</w:t>
      </w:r>
      <w:proofErr w:type="spellEnd"/>
    </w:p>
    <w:sectPr w:rsidR="00487308" w:rsidRPr="0096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678E1"/>
    <w:rsid w:val="00487308"/>
    <w:rsid w:val="0096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2020-09-26T04:54:00Z</dcterms:created>
  <dcterms:modified xsi:type="dcterms:W3CDTF">2020-09-26T04:54:00Z</dcterms:modified>
</cp:coreProperties>
</file>