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DF" w:rsidRPr="00B37CDF" w:rsidRDefault="00B37CDF" w:rsidP="00B37CDF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37CD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70849" w:rsidRDefault="00B37CDF" w:rsidP="00B37CDF">
      <w:pPr>
        <w:spacing w:line="360" w:lineRule="auto"/>
        <w:jc w:val="both"/>
      </w:pPr>
      <w:r w:rsidRPr="002B439F">
        <w:rPr>
          <w:rFonts w:ascii="Times New Roman" w:hAnsi="Times New Roman"/>
          <w:sz w:val="24"/>
          <w:szCs w:val="24"/>
        </w:rPr>
        <w:t xml:space="preserve">Ag doped </w:t>
      </w:r>
      <w:proofErr w:type="spellStart"/>
      <w:r w:rsidRPr="002B439F">
        <w:rPr>
          <w:rFonts w:ascii="Times New Roman" w:hAnsi="Times New Roman"/>
          <w:sz w:val="24"/>
          <w:szCs w:val="24"/>
        </w:rPr>
        <w:t>ZnO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9F">
        <w:rPr>
          <w:rFonts w:ascii="Times New Roman" w:hAnsi="Times New Roman"/>
          <w:sz w:val="24"/>
          <w:szCs w:val="24"/>
        </w:rPr>
        <w:t>nanoparticles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were synthesized by wet chemical process. The synthesized Ag doped </w:t>
      </w:r>
      <w:proofErr w:type="spellStart"/>
      <w:r w:rsidRPr="002B439F">
        <w:rPr>
          <w:rFonts w:ascii="Times New Roman" w:hAnsi="Times New Roman"/>
          <w:sz w:val="24"/>
          <w:szCs w:val="24"/>
        </w:rPr>
        <w:t>ZnO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9F">
        <w:rPr>
          <w:rFonts w:ascii="Times New Roman" w:hAnsi="Times New Roman"/>
          <w:sz w:val="24"/>
          <w:szCs w:val="24"/>
        </w:rPr>
        <w:t>nanoparticles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were characterized  by different characterization techniques like UV double beam spectrophotometer, X-ray diffraction (XRD), Photoluminescence (PL), Fourier Transform Infrared Spectroscopy (FTIR), Scanning Electron Microscopy (SEM) along with Energy Dispersive X-ray analysis (EDAX). From the optical characterization it was found that Ag doped </w:t>
      </w:r>
      <w:proofErr w:type="spellStart"/>
      <w:r w:rsidRPr="002B439F">
        <w:rPr>
          <w:rFonts w:ascii="Times New Roman" w:hAnsi="Times New Roman"/>
          <w:sz w:val="24"/>
          <w:szCs w:val="24"/>
        </w:rPr>
        <w:t>ZnO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9F">
        <w:rPr>
          <w:rFonts w:ascii="Times New Roman" w:hAnsi="Times New Roman"/>
          <w:sz w:val="24"/>
          <w:szCs w:val="24"/>
        </w:rPr>
        <w:t>nanoparticles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exhibit a broad absorption peak corresponding to 380nm to 400nm. The band gap energy of the as prepared Ag doped </w:t>
      </w:r>
      <w:proofErr w:type="spellStart"/>
      <w:r w:rsidRPr="002B439F">
        <w:rPr>
          <w:rFonts w:ascii="Times New Roman" w:hAnsi="Times New Roman"/>
          <w:sz w:val="24"/>
          <w:szCs w:val="24"/>
        </w:rPr>
        <w:t>ZnO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9F">
        <w:rPr>
          <w:rFonts w:ascii="Times New Roman" w:hAnsi="Times New Roman"/>
          <w:sz w:val="24"/>
          <w:szCs w:val="24"/>
        </w:rPr>
        <w:t>nanoparticles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were calculated. From the PL spectra the emission band was found at 555nm. The structural characterization reveals that the synthesized </w:t>
      </w:r>
      <w:proofErr w:type="spellStart"/>
      <w:r w:rsidRPr="002B439F">
        <w:rPr>
          <w:rFonts w:ascii="Times New Roman" w:hAnsi="Times New Roman"/>
          <w:sz w:val="24"/>
          <w:szCs w:val="24"/>
        </w:rPr>
        <w:t>nanoparticles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were highly crystalline in nature, possessing spherical and cube shaped grains and are grown in high density. The average grain size was determined from X-ray line broadening spectra using Debye-</w:t>
      </w:r>
      <w:proofErr w:type="spellStart"/>
      <w:r w:rsidRPr="002B439F">
        <w:rPr>
          <w:rFonts w:ascii="Times New Roman" w:hAnsi="Times New Roman"/>
          <w:sz w:val="24"/>
          <w:szCs w:val="24"/>
        </w:rPr>
        <w:t>Scherrer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equation. From the characterizations it was found that Ag doped </w:t>
      </w:r>
      <w:proofErr w:type="spellStart"/>
      <w:r w:rsidRPr="002B439F">
        <w:rPr>
          <w:rFonts w:ascii="Times New Roman" w:hAnsi="Times New Roman"/>
          <w:sz w:val="24"/>
          <w:szCs w:val="24"/>
        </w:rPr>
        <w:t>ZnO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9F">
        <w:rPr>
          <w:rFonts w:ascii="Times New Roman" w:hAnsi="Times New Roman"/>
          <w:sz w:val="24"/>
          <w:szCs w:val="24"/>
        </w:rPr>
        <w:t>nanoparticle</w:t>
      </w:r>
      <w:proofErr w:type="spellEnd"/>
      <w:r w:rsidRPr="002B439F">
        <w:rPr>
          <w:rFonts w:ascii="Times New Roman" w:hAnsi="Times New Roman"/>
          <w:sz w:val="24"/>
          <w:szCs w:val="24"/>
        </w:rPr>
        <w:t xml:space="preserve"> have a wide range of optical applications.</w:t>
      </w:r>
    </w:p>
    <w:sectPr w:rsidR="00D7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37CDF"/>
    <w:rsid w:val="00B37CDF"/>
    <w:rsid w:val="00D7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2020-09-26T09:08:00Z</dcterms:created>
  <dcterms:modified xsi:type="dcterms:W3CDTF">2020-09-26T09:08:00Z</dcterms:modified>
</cp:coreProperties>
</file>