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9A" w:rsidRPr="0044619A" w:rsidRDefault="0044619A" w:rsidP="0044619A">
      <w:pPr>
        <w:jc w:val="center"/>
        <w:rPr>
          <w:rFonts w:ascii="Times New Roman" w:eastAsia="Times New Roman" w:hAnsi="Times New Roman"/>
          <w:b/>
          <w:color w:val="333333"/>
          <w:sz w:val="24"/>
          <w:szCs w:val="24"/>
        </w:rPr>
      </w:pPr>
      <w:r w:rsidRPr="0044619A">
        <w:rPr>
          <w:rFonts w:ascii="Times New Roman" w:eastAsia="Times New Roman" w:hAnsi="Times New Roman"/>
          <w:b/>
          <w:color w:val="333333"/>
          <w:sz w:val="24"/>
          <w:szCs w:val="24"/>
        </w:rPr>
        <w:t>ABSTRACT</w:t>
      </w:r>
    </w:p>
    <w:p w:rsidR="000C7DA9" w:rsidRDefault="0044619A" w:rsidP="0044619A">
      <w:pPr>
        <w:spacing w:line="360" w:lineRule="auto"/>
        <w:jc w:val="both"/>
      </w:pPr>
      <w:r w:rsidRPr="001D1A43">
        <w:rPr>
          <w:rFonts w:ascii="Times New Roman" w:hAnsi="Times New Roman"/>
          <w:i/>
          <w:iCs/>
          <w:sz w:val="24"/>
          <w:szCs w:val="24"/>
        </w:rPr>
        <w:t>This study is been conducted to forecast the market volatility using different econometric (ARCH) models and found the suitable model to measure the same. For the purpose of this study a sample of 24 automobile companies has been selected for research based on their market capitalization, which is classified under three categories - High, Medium and Low. The EGARCH model provides the most accurate forecast compared to other competing models in the study. The study also made few observations which may help the investors to understand better about the stock market.</w:t>
      </w:r>
    </w:p>
    <w:sectPr w:rsidR="000C7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619A"/>
    <w:rsid w:val="000C7DA9"/>
    <w:rsid w:val="00446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2020-09-30T05:54:00Z</dcterms:created>
  <dcterms:modified xsi:type="dcterms:W3CDTF">2020-09-30T05:56:00Z</dcterms:modified>
</cp:coreProperties>
</file>