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46" w:rsidRPr="00774446" w:rsidRDefault="00774446" w:rsidP="00774446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774446">
        <w:rPr>
          <w:rFonts w:ascii="Times New Roman" w:hAnsi="Times New Roman" w:cs="Times New Roman"/>
          <w:b/>
          <w:color w:val="333333"/>
          <w:sz w:val="32"/>
          <w:szCs w:val="32"/>
        </w:rPr>
        <w:t>Abstract</w:t>
      </w:r>
    </w:p>
    <w:p w:rsidR="00BF45D3" w:rsidRPr="00774446" w:rsidRDefault="00774446" w:rsidP="007744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46">
        <w:rPr>
          <w:rFonts w:ascii="Times New Roman" w:hAnsi="Times New Roman" w:cs="Times New Roman"/>
          <w:b/>
          <w:color w:val="333333"/>
          <w:sz w:val="24"/>
          <w:szCs w:val="24"/>
        </w:rPr>
        <w:t> </w:t>
      </w:r>
      <w:r w:rsidRPr="00774446">
        <w:rPr>
          <w:rFonts w:ascii="Times New Roman" w:hAnsi="Times New Roman" w:cs="Times New Roman"/>
          <w:sz w:val="24"/>
          <w:szCs w:val="24"/>
          <w:lang/>
        </w:rPr>
        <w:t>Featured with superior structural stability and highest </w:t>
      </w:r>
      <w:proofErr w:type="spellStart"/>
      <w:r w:rsidRPr="00774446">
        <w:rPr>
          <w:rFonts w:ascii="Times New Roman" w:hAnsi="Times New Roman" w:cs="Times New Roman"/>
          <w:sz w:val="24"/>
          <w:szCs w:val="24"/>
          <w:lang/>
        </w:rPr>
        <w:fldChar w:fldCharType="begin"/>
      </w:r>
      <w:r w:rsidRPr="00774446">
        <w:rPr>
          <w:rFonts w:ascii="Times New Roman" w:hAnsi="Times New Roman" w:cs="Times New Roman"/>
          <w:sz w:val="24"/>
          <w:szCs w:val="24"/>
          <w:lang/>
        </w:rPr>
        <w:instrText xml:space="preserve"> HYPERLINK "https://www.sciencedirect.com/topics/chemistry/redox-potential" \o "Learn more about Redox Potential from ScienceDirect's AI-generated Topic Pages" </w:instrText>
      </w:r>
      <w:r w:rsidRPr="00774446">
        <w:rPr>
          <w:rFonts w:ascii="Times New Roman" w:hAnsi="Times New Roman" w:cs="Times New Roman"/>
          <w:sz w:val="24"/>
          <w:szCs w:val="24"/>
          <w:lang/>
        </w:rPr>
        <w:fldChar w:fldCharType="separate"/>
      </w:r>
      <w:r w:rsidRPr="00774446">
        <w:rPr>
          <w:rStyle w:val="Hyperlink"/>
          <w:rFonts w:ascii="Times New Roman" w:hAnsi="Times New Roman" w:cs="Times New Roman"/>
          <w:sz w:val="24"/>
          <w:szCs w:val="24"/>
          <w:lang/>
        </w:rPr>
        <w:t>redox</w:t>
      </w:r>
      <w:proofErr w:type="spellEnd"/>
      <w:r w:rsidRPr="00774446">
        <w:rPr>
          <w:rStyle w:val="Hyperlink"/>
          <w:rFonts w:ascii="Times New Roman" w:hAnsi="Times New Roman" w:cs="Times New Roman"/>
          <w:sz w:val="24"/>
          <w:szCs w:val="24"/>
          <w:lang/>
        </w:rPr>
        <w:t xml:space="preserve"> potential</w:t>
      </w:r>
      <w:r w:rsidRPr="00774446">
        <w:rPr>
          <w:rFonts w:ascii="Times New Roman" w:hAnsi="Times New Roman" w:cs="Times New Roman"/>
          <w:sz w:val="24"/>
          <w:szCs w:val="24"/>
          <w:lang/>
        </w:rPr>
        <w:fldChar w:fldCharType="end"/>
      </w:r>
      <w:r w:rsidRPr="00774446">
        <w:rPr>
          <w:rFonts w:ascii="Times New Roman" w:hAnsi="Times New Roman" w:cs="Times New Roman"/>
          <w:sz w:val="24"/>
          <w:szCs w:val="24"/>
          <w:lang/>
        </w:rPr>
        <w:t>, the olivine LiCoPO</w:t>
      </w:r>
      <w:r w:rsidRPr="00774446">
        <w:rPr>
          <w:rFonts w:ascii="Times New Roman" w:hAnsi="Times New Roman" w:cs="Times New Roman"/>
          <w:sz w:val="24"/>
          <w:szCs w:val="24"/>
          <w:vertAlign w:val="subscript"/>
          <w:lang/>
        </w:rPr>
        <w:t>4</w:t>
      </w:r>
      <w:r w:rsidRPr="00774446">
        <w:rPr>
          <w:rFonts w:ascii="Times New Roman" w:hAnsi="Times New Roman" w:cs="Times New Roman"/>
          <w:sz w:val="24"/>
          <w:szCs w:val="24"/>
          <w:lang/>
        </w:rPr>
        <w:t> parades itself as a conceit battery-type material. To deploy its foot in the field of hybrid </w:t>
      </w:r>
      <w:proofErr w:type="spellStart"/>
      <w:r w:rsidRPr="00774446">
        <w:rPr>
          <w:rFonts w:ascii="Times New Roman" w:hAnsi="Times New Roman" w:cs="Times New Roman"/>
          <w:sz w:val="24"/>
          <w:szCs w:val="24"/>
          <w:lang/>
        </w:rPr>
        <w:fldChar w:fldCharType="begin"/>
      </w:r>
      <w:r w:rsidRPr="00774446">
        <w:rPr>
          <w:rFonts w:ascii="Times New Roman" w:hAnsi="Times New Roman" w:cs="Times New Roman"/>
          <w:sz w:val="24"/>
          <w:szCs w:val="24"/>
          <w:lang/>
        </w:rPr>
        <w:instrText xml:space="preserve"> HYPERLINK "https://www.sciencedirect.com/topics/chemistry/supercapacitors" \o "Learn more about Supercapacitors from ScienceDirect's AI-generated Topic Pages" </w:instrText>
      </w:r>
      <w:r w:rsidRPr="00774446">
        <w:rPr>
          <w:rFonts w:ascii="Times New Roman" w:hAnsi="Times New Roman" w:cs="Times New Roman"/>
          <w:sz w:val="24"/>
          <w:szCs w:val="24"/>
          <w:lang/>
        </w:rPr>
        <w:fldChar w:fldCharType="separate"/>
      </w:r>
      <w:r w:rsidRPr="00774446">
        <w:rPr>
          <w:rStyle w:val="Hyperlink"/>
          <w:rFonts w:ascii="Times New Roman" w:hAnsi="Times New Roman" w:cs="Times New Roman"/>
          <w:sz w:val="24"/>
          <w:szCs w:val="24"/>
          <w:lang/>
        </w:rPr>
        <w:t>supercapacitors</w:t>
      </w:r>
      <w:proofErr w:type="spellEnd"/>
      <w:r w:rsidRPr="00774446">
        <w:rPr>
          <w:rFonts w:ascii="Times New Roman" w:hAnsi="Times New Roman" w:cs="Times New Roman"/>
          <w:sz w:val="24"/>
          <w:szCs w:val="24"/>
          <w:lang/>
        </w:rPr>
        <w:fldChar w:fldCharType="end"/>
      </w:r>
      <w:r w:rsidRPr="00774446">
        <w:rPr>
          <w:rFonts w:ascii="Times New Roman" w:hAnsi="Times New Roman" w:cs="Times New Roman"/>
          <w:sz w:val="24"/>
          <w:szCs w:val="24"/>
          <w:lang/>
        </w:rPr>
        <w:t> a series of LiCoPO</w:t>
      </w:r>
      <w:r w:rsidRPr="00774446">
        <w:rPr>
          <w:rFonts w:ascii="Times New Roman" w:hAnsi="Times New Roman" w:cs="Times New Roman"/>
          <w:sz w:val="24"/>
          <w:szCs w:val="24"/>
          <w:vertAlign w:val="subscript"/>
          <w:lang/>
        </w:rPr>
        <w:t>4</w:t>
      </w:r>
      <w:r w:rsidRPr="00774446">
        <w:rPr>
          <w:rFonts w:ascii="Times New Roman" w:hAnsi="Times New Roman" w:cs="Times New Roman"/>
          <w:sz w:val="24"/>
          <w:szCs w:val="24"/>
          <w:lang/>
        </w:rPr>
        <w:t> with three contrasting morphologies were achieved. The evolution of morphology from clustered </w:t>
      </w:r>
      <w:hyperlink r:id="rId4" w:tooltip="Learn more about Microsphere from ScienceDirect's AI-generated Topic Pages" w:history="1">
        <w:r w:rsidRPr="00774446">
          <w:rPr>
            <w:rStyle w:val="Hyperlink"/>
            <w:rFonts w:ascii="Times New Roman" w:hAnsi="Times New Roman" w:cs="Times New Roman"/>
            <w:sz w:val="24"/>
            <w:szCs w:val="24"/>
            <w:lang/>
          </w:rPr>
          <w:t>microspheres</w:t>
        </w:r>
      </w:hyperlink>
      <w:r w:rsidRPr="00774446">
        <w:rPr>
          <w:rFonts w:ascii="Times New Roman" w:hAnsi="Times New Roman" w:cs="Times New Roman"/>
          <w:sz w:val="24"/>
          <w:szCs w:val="24"/>
          <w:lang/>
        </w:rPr>
        <w:t xml:space="preserve"> to elongated rods and multifaceted </w:t>
      </w:r>
      <w:proofErr w:type="spellStart"/>
      <w:r w:rsidRPr="00774446">
        <w:rPr>
          <w:rFonts w:ascii="Times New Roman" w:hAnsi="Times New Roman" w:cs="Times New Roman"/>
          <w:sz w:val="24"/>
          <w:szCs w:val="24"/>
          <w:lang/>
        </w:rPr>
        <w:t>submicronic</w:t>
      </w:r>
      <w:proofErr w:type="spellEnd"/>
      <w:r w:rsidRPr="00774446">
        <w:rPr>
          <w:rFonts w:ascii="Times New Roman" w:hAnsi="Times New Roman" w:cs="Times New Roman"/>
          <w:sz w:val="24"/>
          <w:szCs w:val="24"/>
          <w:lang/>
        </w:rPr>
        <w:t xml:space="preserve"> particles has an appreciative effect on the particle size and electrochemical properties. Endowed with distinct qualities such as high </w:t>
      </w:r>
      <w:proofErr w:type="spellStart"/>
      <w:r w:rsidRPr="00774446">
        <w:rPr>
          <w:rFonts w:ascii="Times New Roman" w:hAnsi="Times New Roman" w:cs="Times New Roman"/>
          <w:sz w:val="24"/>
          <w:szCs w:val="24"/>
          <w:lang/>
        </w:rPr>
        <w:fldChar w:fldCharType="begin"/>
      </w:r>
      <w:r w:rsidRPr="00774446">
        <w:rPr>
          <w:rFonts w:ascii="Times New Roman" w:hAnsi="Times New Roman" w:cs="Times New Roman"/>
          <w:sz w:val="24"/>
          <w:szCs w:val="24"/>
          <w:lang/>
        </w:rPr>
        <w:instrText xml:space="preserve"> HYPERLINK "https://www.sciencedirect.com/topics/chemistry/crystallinity" \o "Learn more about Crystallinity from ScienceDirect's AI-generated Topic Pages" </w:instrText>
      </w:r>
      <w:r w:rsidRPr="00774446">
        <w:rPr>
          <w:rFonts w:ascii="Times New Roman" w:hAnsi="Times New Roman" w:cs="Times New Roman"/>
          <w:sz w:val="24"/>
          <w:szCs w:val="24"/>
          <w:lang/>
        </w:rPr>
        <w:fldChar w:fldCharType="separate"/>
      </w:r>
      <w:r w:rsidRPr="00774446">
        <w:rPr>
          <w:rStyle w:val="Hyperlink"/>
          <w:rFonts w:ascii="Times New Roman" w:hAnsi="Times New Roman" w:cs="Times New Roman"/>
          <w:sz w:val="24"/>
          <w:szCs w:val="24"/>
          <w:lang/>
        </w:rPr>
        <w:t>crystallinity</w:t>
      </w:r>
      <w:proofErr w:type="spellEnd"/>
      <w:r w:rsidRPr="00774446">
        <w:rPr>
          <w:rFonts w:ascii="Times New Roman" w:hAnsi="Times New Roman" w:cs="Times New Roman"/>
          <w:sz w:val="24"/>
          <w:szCs w:val="24"/>
          <w:lang/>
        </w:rPr>
        <w:fldChar w:fldCharType="end"/>
      </w:r>
      <w:r w:rsidRPr="00774446">
        <w:rPr>
          <w:rFonts w:ascii="Times New Roman" w:hAnsi="Times New Roman" w:cs="Times New Roman"/>
          <w:sz w:val="24"/>
          <w:szCs w:val="24"/>
          <w:lang/>
        </w:rPr>
        <w:t>, and multifaceted morphology, LiCoPO</w:t>
      </w:r>
      <w:r w:rsidRPr="00774446">
        <w:rPr>
          <w:rFonts w:ascii="Times New Roman" w:hAnsi="Times New Roman" w:cs="Times New Roman"/>
          <w:sz w:val="24"/>
          <w:szCs w:val="24"/>
          <w:vertAlign w:val="subscript"/>
          <w:lang/>
        </w:rPr>
        <w:t>4</w:t>
      </w:r>
      <w:r w:rsidRPr="00774446">
        <w:rPr>
          <w:rFonts w:ascii="Times New Roman" w:hAnsi="Times New Roman" w:cs="Times New Roman"/>
          <w:sz w:val="24"/>
          <w:szCs w:val="24"/>
          <w:lang/>
        </w:rPr>
        <w:t> prepared at alkaline pH provides a superior specific capacity of 381 C g</w:t>
      </w:r>
      <w:r w:rsidRPr="00774446">
        <w:rPr>
          <w:rFonts w:ascii="Times New Roman" w:hAnsi="Times New Roman" w:cs="Times New Roman"/>
          <w:sz w:val="24"/>
          <w:szCs w:val="24"/>
          <w:vertAlign w:val="superscript"/>
          <w:lang/>
        </w:rPr>
        <w:t>−1</w:t>
      </w:r>
      <w:r w:rsidRPr="00774446">
        <w:rPr>
          <w:rFonts w:ascii="Times New Roman" w:hAnsi="Times New Roman" w:cs="Times New Roman"/>
          <w:sz w:val="24"/>
          <w:szCs w:val="24"/>
          <w:lang/>
        </w:rPr>
        <w:t> (1060</w:t>
      </w:r>
      <w:r w:rsidRPr="00774446">
        <w:rPr>
          <w:rFonts w:cs="Times New Roman"/>
          <w:sz w:val="24"/>
          <w:szCs w:val="24"/>
          <w:lang/>
        </w:rPr>
        <w:t> </w:t>
      </w:r>
      <w:r w:rsidRPr="00774446">
        <w:rPr>
          <w:rFonts w:ascii="Times New Roman" w:hAnsi="Times New Roman" w:cs="Times New Roman"/>
          <w:sz w:val="24"/>
          <w:szCs w:val="24"/>
          <w:lang/>
        </w:rPr>
        <w:t>F</w:t>
      </w:r>
      <w:r w:rsidRPr="00774446">
        <w:rPr>
          <w:rFonts w:cs="Times New Roman"/>
          <w:sz w:val="24"/>
          <w:szCs w:val="24"/>
          <w:lang/>
        </w:rPr>
        <w:t> </w:t>
      </w:r>
      <w:r w:rsidRPr="00774446">
        <w:rPr>
          <w:rFonts w:ascii="Times New Roman" w:hAnsi="Times New Roman" w:cs="Times New Roman"/>
          <w:sz w:val="24"/>
          <w:szCs w:val="24"/>
          <w:lang/>
        </w:rPr>
        <w:t>g</w:t>
      </w:r>
      <w:r w:rsidRPr="00774446">
        <w:rPr>
          <w:rFonts w:ascii="Times New Roman" w:hAnsi="Times New Roman" w:cs="Times New Roman"/>
          <w:sz w:val="24"/>
          <w:szCs w:val="24"/>
          <w:vertAlign w:val="superscript"/>
          <w:lang/>
        </w:rPr>
        <w:t>−1</w:t>
      </w:r>
      <w:r w:rsidRPr="00774446">
        <w:rPr>
          <w:rFonts w:ascii="Times New Roman" w:hAnsi="Times New Roman" w:cs="Times New Roman"/>
          <w:sz w:val="24"/>
          <w:szCs w:val="24"/>
          <w:lang/>
        </w:rPr>
        <w:t>) at 1</w:t>
      </w:r>
      <w:r w:rsidRPr="00774446">
        <w:rPr>
          <w:rFonts w:cs="Times New Roman"/>
          <w:sz w:val="24"/>
          <w:szCs w:val="24"/>
          <w:lang/>
        </w:rPr>
        <w:t> </w:t>
      </w:r>
      <w:r w:rsidRPr="00774446">
        <w:rPr>
          <w:rFonts w:ascii="Times New Roman" w:hAnsi="Times New Roman" w:cs="Times New Roman"/>
          <w:sz w:val="24"/>
          <w:szCs w:val="24"/>
          <w:lang/>
        </w:rPr>
        <w:t>mV</w:t>
      </w:r>
      <w:r w:rsidRPr="00774446">
        <w:rPr>
          <w:rFonts w:cs="Times New Roman"/>
          <w:sz w:val="24"/>
          <w:szCs w:val="24"/>
          <w:lang/>
        </w:rPr>
        <w:t> </w:t>
      </w:r>
      <w:r w:rsidRPr="00774446">
        <w:rPr>
          <w:rFonts w:ascii="Times New Roman" w:hAnsi="Times New Roman" w:cs="Times New Roman"/>
          <w:sz w:val="24"/>
          <w:szCs w:val="24"/>
          <w:lang/>
        </w:rPr>
        <w:t>s</w:t>
      </w:r>
      <w:r w:rsidRPr="00774446">
        <w:rPr>
          <w:rFonts w:ascii="Times New Roman" w:hAnsi="Times New Roman" w:cs="Times New Roman"/>
          <w:sz w:val="24"/>
          <w:szCs w:val="24"/>
          <w:vertAlign w:val="superscript"/>
          <w:lang/>
        </w:rPr>
        <w:t>−1</w:t>
      </w:r>
      <w:r w:rsidRPr="00774446">
        <w:rPr>
          <w:rFonts w:ascii="Times New Roman" w:hAnsi="Times New Roman" w:cs="Times New Roman"/>
          <w:sz w:val="24"/>
          <w:szCs w:val="24"/>
          <w:lang/>
        </w:rPr>
        <w:t> and a maximum discharge specific capacity of 253</w:t>
      </w:r>
      <w:r w:rsidRPr="00774446">
        <w:rPr>
          <w:rFonts w:cs="Times New Roman"/>
          <w:sz w:val="24"/>
          <w:szCs w:val="24"/>
          <w:lang/>
        </w:rPr>
        <w:t> </w:t>
      </w:r>
      <w:r w:rsidRPr="00774446">
        <w:rPr>
          <w:rFonts w:ascii="Times New Roman" w:hAnsi="Times New Roman" w:cs="Times New Roman"/>
          <w:sz w:val="24"/>
          <w:szCs w:val="24"/>
          <w:lang/>
        </w:rPr>
        <w:t>C</w:t>
      </w:r>
      <w:r w:rsidRPr="00774446">
        <w:rPr>
          <w:rFonts w:cs="Times New Roman"/>
          <w:sz w:val="24"/>
          <w:szCs w:val="24"/>
          <w:lang/>
        </w:rPr>
        <w:t> </w:t>
      </w:r>
      <w:r w:rsidRPr="00774446">
        <w:rPr>
          <w:rFonts w:ascii="Times New Roman" w:hAnsi="Times New Roman" w:cs="Times New Roman"/>
          <w:sz w:val="24"/>
          <w:szCs w:val="24"/>
          <w:lang/>
        </w:rPr>
        <w:t>g</w:t>
      </w:r>
      <w:r w:rsidRPr="00774446">
        <w:rPr>
          <w:rFonts w:ascii="Times New Roman" w:hAnsi="Times New Roman" w:cs="Times New Roman"/>
          <w:sz w:val="24"/>
          <w:szCs w:val="24"/>
          <w:vertAlign w:val="superscript"/>
          <w:lang/>
        </w:rPr>
        <w:t>−1</w:t>
      </w:r>
      <w:r w:rsidRPr="00774446">
        <w:rPr>
          <w:rFonts w:ascii="Times New Roman" w:hAnsi="Times New Roman" w:cs="Times New Roman"/>
          <w:sz w:val="24"/>
          <w:szCs w:val="24"/>
          <w:lang/>
        </w:rPr>
        <w:t> (631</w:t>
      </w:r>
      <w:r w:rsidRPr="00774446">
        <w:rPr>
          <w:rFonts w:cs="Times New Roman"/>
          <w:sz w:val="24"/>
          <w:szCs w:val="24"/>
          <w:lang/>
        </w:rPr>
        <w:t> </w:t>
      </w:r>
      <w:r w:rsidRPr="00774446">
        <w:rPr>
          <w:rFonts w:ascii="Times New Roman" w:hAnsi="Times New Roman" w:cs="Times New Roman"/>
          <w:sz w:val="24"/>
          <w:szCs w:val="24"/>
          <w:lang/>
        </w:rPr>
        <w:t>F</w:t>
      </w:r>
      <w:r w:rsidRPr="00774446">
        <w:rPr>
          <w:rFonts w:cs="Times New Roman"/>
          <w:sz w:val="24"/>
          <w:szCs w:val="24"/>
          <w:lang/>
        </w:rPr>
        <w:t> </w:t>
      </w:r>
      <w:r w:rsidRPr="00774446">
        <w:rPr>
          <w:rFonts w:ascii="Times New Roman" w:hAnsi="Times New Roman" w:cs="Times New Roman"/>
          <w:sz w:val="24"/>
          <w:szCs w:val="24"/>
          <w:lang/>
        </w:rPr>
        <w:t>g</w:t>
      </w:r>
      <w:r w:rsidRPr="00774446">
        <w:rPr>
          <w:rFonts w:ascii="Times New Roman" w:hAnsi="Times New Roman" w:cs="Times New Roman"/>
          <w:sz w:val="24"/>
          <w:szCs w:val="24"/>
          <w:vertAlign w:val="superscript"/>
          <w:lang/>
        </w:rPr>
        <w:t>−1</w:t>
      </w:r>
      <w:r w:rsidRPr="00774446">
        <w:rPr>
          <w:rFonts w:ascii="Times New Roman" w:hAnsi="Times New Roman" w:cs="Times New Roman"/>
          <w:sz w:val="24"/>
          <w:szCs w:val="24"/>
          <w:lang/>
        </w:rPr>
        <w:t>) at 0.6</w:t>
      </w:r>
      <w:r w:rsidRPr="00774446">
        <w:rPr>
          <w:rFonts w:cs="Times New Roman"/>
          <w:sz w:val="24"/>
          <w:szCs w:val="24"/>
          <w:lang/>
        </w:rPr>
        <w:t> </w:t>
      </w:r>
      <w:proofErr w:type="spellStart"/>
      <w:r w:rsidRPr="00774446">
        <w:rPr>
          <w:rFonts w:ascii="Times New Roman" w:hAnsi="Times New Roman" w:cs="Times New Roman"/>
          <w:sz w:val="24"/>
          <w:szCs w:val="24"/>
          <w:lang/>
        </w:rPr>
        <w:t>mA</w:t>
      </w:r>
      <w:proofErr w:type="spellEnd"/>
      <w:r w:rsidRPr="00774446">
        <w:rPr>
          <w:rFonts w:cs="Times New Roman"/>
          <w:sz w:val="24"/>
          <w:szCs w:val="24"/>
          <w:lang/>
        </w:rPr>
        <w:t> </w:t>
      </w:r>
      <w:r w:rsidRPr="00774446">
        <w:rPr>
          <w:rFonts w:ascii="Times New Roman" w:hAnsi="Times New Roman" w:cs="Times New Roman"/>
          <w:sz w:val="24"/>
          <w:szCs w:val="24"/>
          <w:lang/>
        </w:rPr>
        <w:t>cm</w:t>
      </w:r>
      <w:r w:rsidRPr="00774446">
        <w:rPr>
          <w:rFonts w:ascii="Times New Roman" w:hAnsi="Times New Roman" w:cs="Times New Roman"/>
          <w:sz w:val="24"/>
          <w:szCs w:val="24"/>
          <w:vertAlign w:val="superscript"/>
          <w:lang/>
        </w:rPr>
        <w:t>−2</w:t>
      </w:r>
      <w:r w:rsidRPr="00774446">
        <w:rPr>
          <w:rFonts w:ascii="Times New Roman" w:hAnsi="Times New Roman" w:cs="Times New Roman"/>
          <w:sz w:val="24"/>
          <w:szCs w:val="24"/>
          <w:lang/>
        </w:rPr>
        <w:t xml:space="preserve">. The fabricated hybrid </w:t>
      </w:r>
      <w:proofErr w:type="spellStart"/>
      <w:r w:rsidRPr="00774446">
        <w:rPr>
          <w:rFonts w:ascii="Times New Roman" w:hAnsi="Times New Roman" w:cs="Times New Roman"/>
          <w:sz w:val="24"/>
          <w:szCs w:val="24"/>
          <w:lang/>
        </w:rPr>
        <w:t>supercapacitor</w:t>
      </w:r>
      <w:proofErr w:type="spellEnd"/>
      <w:r w:rsidRPr="00774446">
        <w:rPr>
          <w:rFonts w:ascii="Times New Roman" w:hAnsi="Times New Roman" w:cs="Times New Roman"/>
          <w:sz w:val="24"/>
          <w:szCs w:val="24"/>
          <w:lang/>
        </w:rPr>
        <w:t xml:space="preserve"> using prepared LiCoPO</w:t>
      </w:r>
      <w:r w:rsidRPr="00774446">
        <w:rPr>
          <w:rFonts w:ascii="Times New Roman" w:hAnsi="Times New Roman" w:cs="Times New Roman"/>
          <w:sz w:val="24"/>
          <w:szCs w:val="24"/>
          <w:vertAlign w:val="subscript"/>
          <w:lang/>
        </w:rPr>
        <w:t>4</w:t>
      </w:r>
      <w:r w:rsidRPr="00774446">
        <w:rPr>
          <w:rFonts w:ascii="Times New Roman" w:hAnsi="Times New Roman" w:cs="Times New Roman"/>
          <w:sz w:val="24"/>
          <w:szCs w:val="24"/>
          <w:lang/>
        </w:rPr>
        <w:t> at the pH-12 condition as a battery type positive </w:t>
      </w:r>
      <w:hyperlink r:id="rId5" w:tooltip="Learn more about Behavior as Electrode from ScienceDirect's AI-generated Topic Pages" w:history="1">
        <w:r w:rsidRPr="00774446">
          <w:rPr>
            <w:rStyle w:val="Hyperlink"/>
            <w:rFonts w:ascii="Times New Roman" w:hAnsi="Times New Roman" w:cs="Times New Roman"/>
            <w:sz w:val="24"/>
            <w:szCs w:val="24"/>
            <w:lang/>
          </w:rPr>
          <w:t>electrode</w:t>
        </w:r>
      </w:hyperlink>
      <w:r w:rsidRPr="00774446">
        <w:rPr>
          <w:rFonts w:ascii="Times New Roman" w:hAnsi="Times New Roman" w:cs="Times New Roman"/>
          <w:sz w:val="24"/>
          <w:szCs w:val="24"/>
          <w:lang/>
        </w:rPr>
        <w:t> and Fe</w:t>
      </w:r>
      <w:r w:rsidRPr="00774446">
        <w:rPr>
          <w:rFonts w:ascii="Times New Roman" w:hAnsi="Times New Roman" w:cs="Times New Roman"/>
          <w:sz w:val="24"/>
          <w:szCs w:val="24"/>
          <w:vertAlign w:val="subscript"/>
          <w:lang/>
        </w:rPr>
        <w:t>2</w:t>
      </w:r>
      <w:r w:rsidRPr="00774446">
        <w:rPr>
          <w:rFonts w:ascii="Times New Roman" w:hAnsi="Times New Roman" w:cs="Times New Roman"/>
          <w:sz w:val="24"/>
          <w:szCs w:val="24"/>
          <w:lang/>
        </w:rPr>
        <w:t>O</w:t>
      </w:r>
      <w:r w:rsidRPr="00774446">
        <w:rPr>
          <w:rFonts w:ascii="Times New Roman" w:hAnsi="Times New Roman" w:cs="Times New Roman"/>
          <w:sz w:val="24"/>
          <w:szCs w:val="24"/>
          <w:vertAlign w:val="subscript"/>
          <w:lang/>
        </w:rPr>
        <w:t>3</w:t>
      </w:r>
      <w:r w:rsidRPr="00774446">
        <w:rPr>
          <w:rFonts w:ascii="Times New Roman" w:hAnsi="Times New Roman" w:cs="Times New Roman"/>
          <w:sz w:val="24"/>
          <w:szCs w:val="24"/>
          <w:lang/>
        </w:rPr>
        <w:t> as the negative electrode provides a grander energy density of 18</w:t>
      </w:r>
      <w:r w:rsidRPr="00774446">
        <w:rPr>
          <w:rFonts w:cs="Times New Roman"/>
          <w:sz w:val="24"/>
          <w:szCs w:val="24"/>
          <w:lang/>
        </w:rPr>
        <w:t> </w:t>
      </w:r>
      <w:proofErr w:type="spellStart"/>
      <w:r w:rsidRPr="00774446">
        <w:rPr>
          <w:rFonts w:ascii="Times New Roman" w:hAnsi="Times New Roman" w:cs="Times New Roman"/>
          <w:sz w:val="24"/>
          <w:szCs w:val="24"/>
          <w:lang/>
        </w:rPr>
        <w:t>Wh</w:t>
      </w:r>
      <w:proofErr w:type="spellEnd"/>
      <w:r w:rsidRPr="00774446">
        <w:rPr>
          <w:rFonts w:ascii="Times New Roman" w:hAnsi="Times New Roman" w:cs="Times New Roman"/>
          <w:sz w:val="24"/>
          <w:szCs w:val="24"/>
          <w:lang/>
        </w:rPr>
        <w:t xml:space="preserve"> kg</w:t>
      </w:r>
      <w:r w:rsidRPr="00774446">
        <w:rPr>
          <w:rFonts w:ascii="Times New Roman" w:hAnsi="Times New Roman" w:cs="Times New Roman"/>
          <w:sz w:val="24"/>
          <w:szCs w:val="24"/>
          <w:vertAlign w:val="superscript"/>
          <w:lang/>
        </w:rPr>
        <w:t>−1</w:t>
      </w:r>
      <w:r w:rsidRPr="00774446">
        <w:rPr>
          <w:rFonts w:ascii="Times New Roman" w:cs="Times New Roman"/>
          <w:sz w:val="24"/>
          <w:szCs w:val="24"/>
          <w:lang/>
        </w:rPr>
        <w:t> </w:t>
      </w:r>
      <w:r w:rsidRPr="00774446">
        <w:rPr>
          <w:rFonts w:ascii="Times New Roman" w:hAnsi="Times New Roman" w:cs="Times New Roman"/>
          <w:sz w:val="24"/>
          <w:szCs w:val="24"/>
          <w:lang/>
        </w:rPr>
        <w:t>at an enhanced power density of 443</w:t>
      </w:r>
      <w:r w:rsidRPr="00774446">
        <w:rPr>
          <w:rFonts w:cs="Times New Roman"/>
          <w:sz w:val="24"/>
          <w:szCs w:val="24"/>
          <w:lang/>
        </w:rPr>
        <w:t> </w:t>
      </w:r>
      <w:r w:rsidRPr="00774446">
        <w:rPr>
          <w:rFonts w:ascii="Times New Roman" w:hAnsi="Times New Roman" w:cs="Times New Roman"/>
          <w:sz w:val="24"/>
          <w:szCs w:val="24"/>
          <w:lang/>
        </w:rPr>
        <w:t>W</w:t>
      </w:r>
      <w:r w:rsidRPr="00774446">
        <w:rPr>
          <w:rFonts w:cs="Times New Roman"/>
          <w:sz w:val="24"/>
          <w:szCs w:val="24"/>
          <w:lang/>
        </w:rPr>
        <w:t> </w:t>
      </w:r>
      <w:r w:rsidRPr="00774446">
        <w:rPr>
          <w:rFonts w:ascii="Times New Roman" w:hAnsi="Times New Roman" w:cs="Times New Roman"/>
          <w:sz w:val="24"/>
          <w:szCs w:val="24"/>
          <w:lang/>
        </w:rPr>
        <w:t>kg</w:t>
      </w:r>
      <w:r w:rsidRPr="00774446">
        <w:rPr>
          <w:rFonts w:ascii="Times New Roman" w:hAnsi="Times New Roman" w:cs="Times New Roman"/>
          <w:sz w:val="24"/>
          <w:szCs w:val="24"/>
          <w:vertAlign w:val="superscript"/>
          <w:lang/>
        </w:rPr>
        <w:t>−1</w:t>
      </w:r>
      <w:r w:rsidRPr="00774446">
        <w:rPr>
          <w:rFonts w:ascii="Times New Roman" w:hAnsi="Times New Roman" w:cs="Times New Roman"/>
          <w:sz w:val="24"/>
          <w:szCs w:val="24"/>
          <w:lang/>
        </w:rPr>
        <w:t> with a sustained cyclic performance for about 5000 cycles.</w:t>
      </w:r>
    </w:p>
    <w:sectPr w:rsidR="00BF45D3" w:rsidRPr="0077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74446"/>
    <w:rsid w:val="00774446"/>
    <w:rsid w:val="00BF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744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ciencedirect.com/topics/chemistry/behavior-as-electrode" TargetMode="External"/><Relationship Id="rId4" Type="http://schemas.openxmlformats.org/officeDocument/2006/relationships/hyperlink" Target="https://www.sciencedirect.com/topics/chemistry/microsphe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2020-10-03T04:57:00Z</dcterms:created>
  <dcterms:modified xsi:type="dcterms:W3CDTF">2020-10-03T04:58:00Z</dcterms:modified>
</cp:coreProperties>
</file>