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B8" w:rsidRPr="002138B8" w:rsidRDefault="002138B8" w:rsidP="002138B8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2138B8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2138B8" w:rsidRDefault="002138B8" w:rsidP="002138B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3D319C" w:rsidRDefault="002138B8" w:rsidP="002138B8">
      <w:pPr>
        <w:spacing w:line="360" w:lineRule="auto"/>
        <w:jc w:val="both"/>
      </w:pPr>
      <w:r w:rsidRPr="00C9528B">
        <w:rPr>
          <w:rFonts w:ascii="Times New Roman" w:hAnsi="Times New Roman"/>
          <w:sz w:val="28"/>
          <w:szCs w:val="28"/>
        </w:rPr>
        <w:t xml:space="preserve">Rare earth type </w:t>
      </w:r>
      <w:proofErr w:type="spellStart"/>
      <w:r w:rsidRPr="00C9528B">
        <w:rPr>
          <w:rFonts w:ascii="Times New Roman" w:hAnsi="Times New Roman"/>
          <w:sz w:val="28"/>
          <w:szCs w:val="28"/>
        </w:rPr>
        <w:t>perovskite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materials are widely used in the electronic devices due to their interesting physical properties. NdMnO</w:t>
      </w:r>
      <w:r w:rsidRPr="00C9528B">
        <w:rPr>
          <w:rFonts w:ascii="Times New Roman" w:hAnsi="Times New Roman"/>
          <w:sz w:val="28"/>
          <w:szCs w:val="28"/>
          <w:vertAlign w:val="subscript"/>
        </w:rPr>
        <w:t>3</w:t>
      </w:r>
      <w:r w:rsidRPr="00C9528B">
        <w:rPr>
          <w:rFonts w:ascii="Times New Roman" w:hAnsi="Times New Roman"/>
          <w:sz w:val="28"/>
          <w:szCs w:val="28"/>
        </w:rPr>
        <w:t xml:space="preserve"> has the </w:t>
      </w:r>
      <w:proofErr w:type="spellStart"/>
      <w:r w:rsidRPr="00C9528B">
        <w:rPr>
          <w:rFonts w:ascii="Times New Roman" w:hAnsi="Times New Roman"/>
          <w:sz w:val="28"/>
          <w:szCs w:val="28"/>
        </w:rPr>
        <w:t>Perovskite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structure and is applicable in the magnetic memory storage device. The high purity type starting precursors are taken to prepare the rare earth type NdMnO</w:t>
      </w:r>
      <w:r w:rsidRPr="00C9528B">
        <w:rPr>
          <w:rFonts w:ascii="Times New Roman" w:hAnsi="Times New Roman"/>
          <w:sz w:val="28"/>
          <w:szCs w:val="28"/>
          <w:vertAlign w:val="subscript"/>
        </w:rPr>
        <w:t>3</w:t>
      </w:r>
      <w:r w:rsidRPr="00C9528B">
        <w:rPr>
          <w:rFonts w:ascii="Times New Roman" w:hAnsi="Times New Roman"/>
          <w:sz w:val="28"/>
          <w:szCs w:val="28"/>
        </w:rPr>
        <w:t xml:space="preserve">. The compound is synthesized by combustion method which is confirmed through X-ray diffraction. The </w:t>
      </w:r>
      <w:proofErr w:type="spellStart"/>
      <w:r w:rsidRPr="00C9528B">
        <w:rPr>
          <w:rFonts w:ascii="Times New Roman" w:hAnsi="Times New Roman"/>
          <w:sz w:val="28"/>
          <w:szCs w:val="28"/>
        </w:rPr>
        <w:t>crystallinity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, crystallite size, lattice constants and cell volume have been calculated from XRD analysis. Surface morphology of the sample clearly depicts the uniform formation of clusters of </w:t>
      </w:r>
      <w:proofErr w:type="spellStart"/>
      <w:r w:rsidRPr="00C9528B">
        <w:rPr>
          <w:rFonts w:ascii="Times New Roman" w:hAnsi="Times New Roman"/>
          <w:sz w:val="28"/>
          <w:szCs w:val="28"/>
        </w:rPr>
        <w:t>nano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particles. The electrical conductivity measurements indicate that NdMnO</w:t>
      </w:r>
      <w:r w:rsidRPr="00C9528B">
        <w:rPr>
          <w:rFonts w:ascii="Times New Roman" w:hAnsi="Times New Roman"/>
          <w:sz w:val="28"/>
          <w:szCs w:val="28"/>
          <w:vertAlign w:val="subscript"/>
        </w:rPr>
        <w:t>3</w:t>
      </w:r>
      <w:r w:rsidRPr="00C9528B">
        <w:rPr>
          <w:rFonts w:ascii="Times New Roman" w:hAnsi="Times New Roman"/>
          <w:sz w:val="28"/>
          <w:szCs w:val="28"/>
        </w:rPr>
        <w:t xml:space="preserve"> have better dielectric properties. It has the </w:t>
      </w:r>
      <w:proofErr w:type="spellStart"/>
      <w:r w:rsidRPr="00C9528B">
        <w:rPr>
          <w:rFonts w:ascii="Times New Roman" w:hAnsi="Times New Roman"/>
          <w:sz w:val="28"/>
          <w:szCs w:val="28"/>
        </w:rPr>
        <w:t>antiparallel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spin orientation and hence it exhibits the </w:t>
      </w:r>
      <w:proofErr w:type="spellStart"/>
      <w:r w:rsidRPr="00C9528B">
        <w:rPr>
          <w:rFonts w:ascii="Times New Roman" w:hAnsi="Times New Roman"/>
          <w:sz w:val="28"/>
          <w:szCs w:val="28"/>
        </w:rPr>
        <w:t>antiferromagnetic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property. The Energy Dispersive Spectroscopy analysis gives the chemical composition of the compound. The magnetic measurements were carried out through Vibration Sample Magnetometer. The linear and non-hysteric curve has been obtained from the VSM analysis. The result confirms the </w:t>
      </w:r>
      <w:proofErr w:type="spellStart"/>
      <w:r w:rsidRPr="00C9528B">
        <w:rPr>
          <w:rFonts w:ascii="Times New Roman" w:hAnsi="Times New Roman"/>
          <w:sz w:val="28"/>
          <w:szCs w:val="28"/>
        </w:rPr>
        <w:t>antiferromagnetic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property of NdMnO</w:t>
      </w:r>
      <w:r w:rsidRPr="00C9528B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9528B">
        <w:rPr>
          <w:rFonts w:ascii="Times New Roman" w:hAnsi="Times New Roman"/>
          <w:sz w:val="28"/>
          <w:szCs w:val="28"/>
        </w:rPr>
        <w:t xml:space="preserve">compound. By tuning the </w:t>
      </w:r>
      <w:proofErr w:type="spellStart"/>
      <w:r w:rsidRPr="00C9528B">
        <w:rPr>
          <w:rFonts w:ascii="Times New Roman" w:hAnsi="Times New Roman"/>
          <w:sz w:val="28"/>
          <w:szCs w:val="28"/>
        </w:rPr>
        <w:t>bandgap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of this rare earth </w:t>
      </w:r>
      <w:proofErr w:type="spellStart"/>
      <w:r w:rsidRPr="00C9528B">
        <w:rPr>
          <w:rFonts w:ascii="Times New Roman" w:hAnsi="Times New Roman"/>
          <w:sz w:val="28"/>
          <w:szCs w:val="28"/>
        </w:rPr>
        <w:t>perovskite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material may emerge out the hybrid type </w:t>
      </w:r>
      <w:proofErr w:type="spellStart"/>
      <w:r w:rsidRPr="00C9528B">
        <w:rPr>
          <w:rFonts w:ascii="Times New Roman" w:hAnsi="Times New Roman"/>
          <w:sz w:val="28"/>
          <w:szCs w:val="28"/>
        </w:rPr>
        <w:t>perovskite</w:t>
      </w:r>
      <w:proofErr w:type="spellEnd"/>
      <w:r w:rsidRPr="00C9528B">
        <w:rPr>
          <w:rFonts w:ascii="Times New Roman" w:hAnsi="Times New Roman"/>
          <w:sz w:val="28"/>
          <w:szCs w:val="28"/>
        </w:rPr>
        <w:t xml:space="preserve"> solar cells.</w:t>
      </w:r>
    </w:p>
    <w:sectPr w:rsidR="003D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138B8"/>
    <w:rsid w:val="002138B8"/>
    <w:rsid w:val="003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2020-10-03T07:04:00Z</dcterms:created>
  <dcterms:modified xsi:type="dcterms:W3CDTF">2020-10-03T07:04:00Z</dcterms:modified>
</cp:coreProperties>
</file>