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76" w:rsidRPr="00441876" w:rsidRDefault="00441876" w:rsidP="00441876">
      <w:pPr>
        <w:spacing w:line="360" w:lineRule="auto"/>
        <w:jc w:val="center"/>
        <w:rPr>
          <w:rFonts w:ascii="Times New Roman" w:hAnsi="Times New Roman"/>
          <w:b/>
          <w:sz w:val="32"/>
          <w:szCs w:val="24"/>
        </w:rPr>
      </w:pPr>
      <w:r w:rsidRPr="00441876">
        <w:rPr>
          <w:rFonts w:ascii="Times New Roman" w:hAnsi="Times New Roman"/>
          <w:b/>
          <w:sz w:val="32"/>
          <w:szCs w:val="24"/>
        </w:rPr>
        <w:t>ABSTRACT</w:t>
      </w:r>
    </w:p>
    <w:p w:rsidR="005D5399" w:rsidRDefault="00441876" w:rsidP="00441876">
      <w:pPr>
        <w:spacing w:line="360" w:lineRule="auto"/>
        <w:jc w:val="both"/>
      </w:pPr>
      <w:r w:rsidRPr="00DC2E8C">
        <w:rPr>
          <w:rFonts w:ascii="Times New Roman" w:hAnsi="Times New Roman"/>
          <w:sz w:val="24"/>
          <w:szCs w:val="24"/>
        </w:rPr>
        <w:t>Reaction of hydrazine and 3-hydroxy-2-naphthoic acid with some transition metal ions forms two types of complexes: (</w:t>
      </w:r>
      <w:proofErr w:type="spellStart"/>
      <w:r w:rsidRPr="00DC2E8C">
        <w:rPr>
          <w:rFonts w:ascii="Times New Roman" w:hAnsi="Times New Roman"/>
          <w:sz w:val="24"/>
          <w:szCs w:val="24"/>
        </w:rPr>
        <w:t>i</w:t>
      </w:r>
      <w:proofErr w:type="spellEnd"/>
      <w:r w:rsidRPr="00DC2E8C">
        <w:rPr>
          <w:rFonts w:ascii="Times New Roman" w:hAnsi="Times New Roman"/>
          <w:sz w:val="24"/>
          <w:szCs w:val="24"/>
        </w:rPr>
        <w:t xml:space="preserve">) [M(N2H4 ){C10H6 (3- O)(2-COO)(H2O)2 ] where M=Ni, Co, </w:t>
      </w:r>
      <w:proofErr w:type="spellStart"/>
      <w:r w:rsidRPr="00DC2E8C">
        <w:rPr>
          <w:rFonts w:ascii="Times New Roman" w:hAnsi="Times New Roman"/>
          <w:sz w:val="24"/>
          <w:szCs w:val="24"/>
        </w:rPr>
        <w:t>Cd</w:t>
      </w:r>
      <w:proofErr w:type="spellEnd"/>
      <w:r w:rsidRPr="00DC2E8C">
        <w:rPr>
          <w:rFonts w:ascii="Times New Roman" w:hAnsi="Times New Roman"/>
          <w:sz w:val="24"/>
          <w:szCs w:val="24"/>
        </w:rPr>
        <w:t xml:space="preserve"> and Zn, at pH 9 and (ii) [M(N2H5 )2{C10H6 (3-O)(2-COO)}2 ].xH2O where M=Ni &amp; x =1; M=Co, </w:t>
      </w:r>
      <w:proofErr w:type="spellStart"/>
      <w:r w:rsidRPr="00DC2E8C">
        <w:rPr>
          <w:rFonts w:ascii="Times New Roman" w:hAnsi="Times New Roman"/>
          <w:sz w:val="24"/>
          <w:szCs w:val="24"/>
        </w:rPr>
        <w:t>Cd</w:t>
      </w:r>
      <w:proofErr w:type="spellEnd"/>
      <w:r w:rsidRPr="00DC2E8C">
        <w:rPr>
          <w:rFonts w:ascii="Times New Roman" w:hAnsi="Times New Roman"/>
          <w:sz w:val="24"/>
          <w:szCs w:val="24"/>
        </w:rPr>
        <w:t xml:space="preserve">, </w:t>
      </w:r>
      <w:proofErr w:type="spellStart"/>
      <w:r w:rsidRPr="00DC2E8C">
        <w:rPr>
          <w:rFonts w:ascii="Times New Roman" w:hAnsi="Times New Roman"/>
          <w:sz w:val="24"/>
          <w:szCs w:val="24"/>
        </w:rPr>
        <w:t>Mn</w:t>
      </w:r>
      <w:proofErr w:type="spellEnd"/>
      <w:r w:rsidRPr="00DC2E8C">
        <w:rPr>
          <w:rFonts w:ascii="Times New Roman" w:hAnsi="Times New Roman"/>
          <w:sz w:val="24"/>
          <w:szCs w:val="24"/>
        </w:rPr>
        <w:t xml:space="preserve">&amp; x=3; and M=Zn, Cu &amp; x =0 at pH 4. Analytical data confirms the compositions of the complexes. The acid shows </w:t>
      </w:r>
      <w:proofErr w:type="spellStart"/>
      <w:r w:rsidRPr="00DC2E8C">
        <w:rPr>
          <w:rFonts w:ascii="Times New Roman" w:hAnsi="Times New Roman"/>
          <w:sz w:val="24"/>
          <w:szCs w:val="24"/>
        </w:rPr>
        <w:t>dianionic</w:t>
      </w:r>
      <w:proofErr w:type="spellEnd"/>
      <w:r w:rsidRPr="00DC2E8C">
        <w:rPr>
          <w:rFonts w:ascii="Times New Roman" w:hAnsi="Times New Roman"/>
          <w:sz w:val="24"/>
          <w:szCs w:val="24"/>
        </w:rPr>
        <w:t xml:space="preserve"> nature in these complexes. The magnetic moments and electronic spectra suggest the geometry of the complexes. IR data indicates the nature of hydrazine and presence of water in the complexes. Simultaneous TG-DTA studies shows different thermal degradation patterns for the two types of complexes. The first type shows formation of no stable intermediates whereas the second type shows the respective metal </w:t>
      </w:r>
      <w:proofErr w:type="spellStart"/>
      <w:r w:rsidRPr="00DC2E8C">
        <w:rPr>
          <w:rFonts w:ascii="Times New Roman" w:hAnsi="Times New Roman"/>
          <w:sz w:val="24"/>
          <w:szCs w:val="24"/>
        </w:rPr>
        <w:t>hydroxynaphthoate</w:t>
      </w:r>
      <w:proofErr w:type="spellEnd"/>
      <w:r w:rsidRPr="00DC2E8C">
        <w:rPr>
          <w:rFonts w:ascii="Times New Roman" w:hAnsi="Times New Roman"/>
          <w:sz w:val="24"/>
          <w:szCs w:val="24"/>
        </w:rPr>
        <w:t xml:space="preserve"> intermediates. The final products in both the types are found to be metal oxides of </w:t>
      </w:r>
      <w:proofErr w:type="spellStart"/>
      <w:r w:rsidRPr="00DC2E8C">
        <w:rPr>
          <w:rFonts w:ascii="Times New Roman" w:hAnsi="Times New Roman"/>
          <w:sz w:val="24"/>
          <w:szCs w:val="24"/>
        </w:rPr>
        <w:t>nano</w:t>
      </w:r>
      <w:proofErr w:type="spellEnd"/>
      <w:r w:rsidRPr="00DC2E8C">
        <w:rPr>
          <w:rFonts w:ascii="Times New Roman" w:hAnsi="Times New Roman"/>
          <w:sz w:val="24"/>
          <w:szCs w:val="24"/>
        </w:rPr>
        <w:t xml:space="preserve"> size. XRD patterns show isomorphism among the complexes with similar molecular formulae.</w:t>
      </w:r>
    </w:p>
    <w:sectPr w:rsidR="005D5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1876"/>
    <w:rsid w:val="00441876"/>
    <w:rsid w:val="005D5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GRG</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2020-10-06T06:58:00Z</dcterms:created>
  <dcterms:modified xsi:type="dcterms:W3CDTF">2020-10-06T07:01:00Z</dcterms:modified>
</cp:coreProperties>
</file>