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6" w:rsidRPr="007B2626" w:rsidRDefault="007B2626" w:rsidP="007B2626">
      <w:pPr>
        <w:jc w:val="center"/>
        <w:rPr>
          <w:rFonts w:ascii="Verdana" w:eastAsia="Times New Roman" w:hAnsi="Verdana"/>
          <w:b/>
          <w:color w:val="333333"/>
          <w:sz w:val="32"/>
          <w:szCs w:val="32"/>
        </w:rPr>
      </w:pPr>
      <w:r w:rsidRPr="007B2626">
        <w:rPr>
          <w:rFonts w:ascii="Verdana" w:eastAsia="Times New Roman" w:hAnsi="Verdana"/>
          <w:b/>
          <w:color w:val="333333"/>
          <w:sz w:val="32"/>
          <w:szCs w:val="32"/>
        </w:rPr>
        <w:t>Abstract</w:t>
      </w:r>
    </w:p>
    <w:p w:rsidR="00012AF7" w:rsidRDefault="007B2626" w:rsidP="007B2626">
      <w:pPr>
        <w:spacing w:line="360" w:lineRule="auto"/>
        <w:jc w:val="both"/>
      </w:pPr>
      <w:r w:rsidRPr="006B6944">
        <w:rPr>
          <w:rFonts w:ascii="Verdana" w:eastAsia="Times New Roman" w:hAnsi="Verdana"/>
          <w:color w:val="333333"/>
        </w:rPr>
        <w:t xml:space="preserve">The objective of this paper is to give an overview assessment for alleviation of metal </w:t>
      </w:r>
      <w:proofErr w:type="spellStart"/>
      <w:r w:rsidRPr="006B6944">
        <w:rPr>
          <w:rFonts w:ascii="Verdana" w:eastAsia="Times New Roman" w:hAnsi="Verdana"/>
          <w:color w:val="333333"/>
        </w:rPr>
        <w:t>lossconsidering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internal corrosion protection, safety aspects and meets industrial requirements. </w:t>
      </w:r>
      <w:proofErr w:type="spellStart"/>
      <w:r w:rsidRPr="006B6944">
        <w:rPr>
          <w:rFonts w:ascii="Verdana" w:eastAsia="Times New Roman" w:hAnsi="Verdana"/>
          <w:color w:val="333333"/>
        </w:rPr>
        <w:t>Theultimate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goal of this study is to have inhibitor for mild steel protected against corrosive </w:t>
      </w:r>
      <w:proofErr w:type="spellStart"/>
      <w:r w:rsidRPr="006B6944">
        <w:rPr>
          <w:rFonts w:ascii="Verdana" w:eastAsia="Times New Roman" w:hAnsi="Verdana"/>
          <w:color w:val="333333"/>
        </w:rPr>
        <w:t>environmentsin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order to mitigate heavy metal loss during acid pickling. Acid- used to reduce the </w:t>
      </w:r>
      <w:proofErr w:type="spellStart"/>
      <w:r w:rsidRPr="006B6944">
        <w:rPr>
          <w:rFonts w:ascii="Verdana" w:eastAsia="Times New Roman" w:hAnsi="Verdana"/>
          <w:color w:val="333333"/>
        </w:rPr>
        <w:t>formationdamage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around the oil well or to remove scale - readily attacks the metal. In the oil extraction </w:t>
      </w:r>
      <w:proofErr w:type="spellStart"/>
      <w:r w:rsidRPr="006B6944">
        <w:rPr>
          <w:rFonts w:ascii="Verdana" w:eastAsia="Times New Roman" w:hAnsi="Verdana"/>
          <w:color w:val="333333"/>
        </w:rPr>
        <w:t>andprocessing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industries, inhibitors have been considered to be the first line of defense </w:t>
      </w:r>
      <w:proofErr w:type="spellStart"/>
      <w:r w:rsidRPr="006B6944">
        <w:rPr>
          <w:rFonts w:ascii="Verdana" w:eastAsia="Times New Roman" w:hAnsi="Verdana"/>
          <w:color w:val="333333"/>
        </w:rPr>
        <w:t>againstcorrosion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. Most of the inhibitors currently used in producing wells are organic </w:t>
      </w:r>
      <w:proofErr w:type="spellStart"/>
      <w:r w:rsidRPr="006B6944">
        <w:rPr>
          <w:rFonts w:ascii="Verdana" w:eastAsia="Times New Roman" w:hAnsi="Verdana"/>
          <w:color w:val="333333"/>
        </w:rPr>
        <w:t>nitrogenouscompounds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. The present work aims at the study of a new </w:t>
      </w:r>
      <w:proofErr w:type="spellStart"/>
      <w:r w:rsidRPr="006B6944">
        <w:rPr>
          <w:rFonts w:ascii="Verdana" w:eastAsia="Times New Roman" w:hAnsi="Verdana"/>
          <w:color w:val="333333"/>
        </w:rPr>
        <w:t>imidazoline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derivative, 2-[2-(4-Nitrophenyl)-vinyl]-tetrahydro-1,3,8-triaza-cyclopenta[a]indene (NVI) as mild steel corrosion inhibitor inH2SO4 acid medium by electrochemical methods. NVI was found to inhibit corrosion with </w:t>
      </w:r>
      <w:proofErr w:type="spellStart"/>
      <w:r w:rsidRPr="006B6944">
        <w:rPr>
          <w:rFonts w:ascii="Verdana" w:eastAsia="Times New Roman" w:hAnsi="Verdana"/>
          <w:color w:val="333333"/>
        </w:rPr>
        <w:t>efficiencyabove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85 % in </w:t>
      </w:r>
      <w:proofErr w:type="spellStart"/>
      <w:r w:rsidRPr="006B6944">
        <w:rPr>
          <w:rFonts w:ascii="Verdana" w:eastAsia="Times New Roman" w:hAnsi="Verdana"/>
          <w:color w:val="333333"/>
        </w:rPr>
        <w:t>sulphuric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acid medium. Electrochemical impedance studies proved that NVI </w:t>
      </w:r>
      <w:proofErr w:type="spellStart"/>
      <w:r w:rsidRPr="006B6944">
        <w:rPr>
          <w:rFonts w:ascii="Verdana" w:eastAsia="Times New Roman" w:hAnsi="Verdana"/>
          <w:color w:val="333333"/>
        </w:rPr>
        <w:t>inhibitsmetal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loss by physically adsorbing on the surface through its hetero atoms. </w:t>
      </w:r>
      <w:proofErr w:type="gramStart"/>
      <w:r w:rsidRPr="006B6944">
        <w:rPr>
          <w:rFonts w:ascii="Verdana" w:eastAsia="Times New Roman" w:hAnsi="Verdana"/>
          <w:color w:val="333333"/>
        </w:rPr>
        <w:t xml:space="preserve">Polarization </w:t>
      </w:r>
      <w:proofErr w:type="spellStart"/>
      <w:r w:rsidRPr="006B6944">
        <w:rPr>
          <w:rFonts w:ascii="Verdana" w:eastAsia="Times New Roman" w:hAnsi="Verdana"/>
          <w:color w:val="333333"/>
        </w:rPr>
        <w:t>studiesproved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the mixed mode of inhibition by NVI.</w:t>
      </w:r>
      <w:proofErr w:type="gramEnd"/>
      <w:r w:rsidRPr="006B6944">
        <w:rPr>
          <w:rFonts w:ascii="Verdana" w:eastAsia="Times New Roman" w:hAnsi="Verdana"/>
          <w:color w:val="333333"/>
        </w:rPr>
        <w:t xml:space="preserve"> Theoretical evidences obtained by </w:t>
      </w:r>
      <w:proofErr w:type="spellStart"/>
      <w:r w:rsidRPr="006B6944">
        <w:rPr>
          <w:rFonts w:ascii="Verdana" w:eastAsia="Times New Roman" w:hAnsi="Verdana"/>
          <w:color w:val="333333"/>
        </w:rPr>
        <w:t>structuraloptimization</w:t>
      </w:r>
      <w:proofErr w:type="spellEnd"/>
      <w:r w:rsidRPr="006B6944">
        <w:rPr>
          <w:rFonts w:ascii="Verdana" w:eastAsia="Times New Roman" w:hAnsi="Verdana"/>
          <w:color w:val="333333"/>
        </w:rPr>
        <w:t xml:space="preserve"> of NVI using GAUSSIAN software employing DFT also support the </w:t>
      </w:r>
      <w:proofErr w:type="spellStart"/>
      <w:r w:rsidRPr="006B6944">
        <w:rPr>
          <w:rFonts w:ascii="Verdana" w:eastAsia="Times New Roman" w:hAnsi="Verdana"/>
          <w:color w:val="333333"/>
        </w:rPr>
        <w:t>experimentalfinding</w:t>
      </w:r>
      <w:proofErr w:type="spellEnd"/>
      <w:r w:rsidRPr="006B6944">
        <w:rPr>
          <w:rFonts w:ascii="Verdana" w:eastAsia="Times New Roman" w:hAnsi="Verdana"/>
          <w:color w:val="333333"/>
        </w:rPr>
        <w:t>.</w:t>
      </w:r>
    </w:p>
    <w:sectPr w:rsidR="0001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B2626"/>
    <w:rsid w:val="00012AF7"/>
    <w:rsid w:val="007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2020-10-06T10:19:00Z</dcterms:created>
  <dcterms:modified xsi:type="dcterms:W3CDTF">2020-10-06T10:20:00Z</dcterms:modified>
</cp:coreProperties>
</file>