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C8" w:rsidRPr="00F02CC8" w:rsidRDefault="00F02CC8" w:rsidP="00F02CC8">
      <w:pPr>
        <w:jc w:val="center"/>
        <w:rPr>
          <w:rFonts w:ascii="Times New Roman" w:hAnsi="Times New Roman"/>
          <w:sz w:val="32"/>
          <w:szCs w:val="32"/>
        </w:rPr>
      </w:pPr>
      <w:r w:rsidRPr="00F02CC8">
        <w:rPr>
          <w:rFonts w:ascii="Times New Roman" w:eastAsia="Times New Roman" w:hAnsi="Times New Roman"/>
          <w:b/>
          <w:color w:val="333333"/>
          <w:sz w:val="32"/>
          <w:szCs w:val="32"/>
        </w:rPr>
        <w:t>Abstract</w:t>
      </w:r>
    </w:p>
    <w:p w:rsidR="00386855" w:rsidRDefault="00F02CC8" w:rsidP="00F02CC8">
      <w:pPr>
        <w:spacing w:line="360" w:lineRule="auto"/>
        <w:jc w:val="both"/>
      </w:pPr>
      <w:r w:rsidRPr="00A17EB8">
        <w:rPr>
          <w:rFonts w:ascii="Times New Roman" w:hAnsi="Times New Roman"/>
          <w:sz w:val="24"/>
          <w:szCs w:val="24"/>
        </w:rPr>
        <w:t xml:space="preserve">Plants comprise a large portion of our biosphere and constitute a vital link in the food chain. Due to the highly conserved structure of the genetic material, it is possible to use a broad variety of species in </w:t>
      </w:r>
      <w:proofErr w:type="spellStart"/>
      <w:r w:rsidRPr="00A17EB8">
        <w:rPr>
          <w:rFonts w:ascii="Times New Roman" w:hAnsi="Times New Roman"/>
          <w:sz w:val="24"/>
          <w:szCs w:val="24"/>
        </w:rPr>
        <w:t>genotoxicity</w:t>
      </w:r>
      <w:proofErr w:type="spellEnd"/>
      <w:r w:rsidRPr="00A17EB8">
        <w:rPr>
          <w:rFonts w:ascii="Times New Roman" w:hAnsi="Times New Roman"/>
          <w:sz w:val="24"/>
          <w:szCs w:val="24"/>
        </w:rPr>
        <w:t xml:space="preserve"> tests. In this present study an attempt to analysis the </w:t>
      </w:r>
      <w:proofErr w:type="spellStart"/>
      <w:r w:rsidRPr="00A17EB8">
        <w:rPr>
          <w:rFonts w:ascii="Times New Roman" w:hAnsi="Times New Roman"/>
          <w:sz w:val="24"/>
          <w:szCs w:val="24"/>
        </w:rPr>
        <w:t>Physico</w:t>
      </w:r>
      <w:proofErr w:type="spellEnd"/>
      <w:r w:rsidRPr="00A17EB8">
        <w:rPr>
          <w:rFonts w:ascii="Times New Roman" w:hAnsi="Times New Roman"/>
          <w:sz w:val="24"/>
          <w:szCs w:val="24"/>
        </w:rPr>
        <w:t xml:space="preserve">-Chemical Parameters, toxicity and Growth Inhibition test (Shoot and Root Length), </w:t>
      </w:r>
      <w:proofErr w:type="spellStart"/>
      <w:r w:rsidRPr="00A17EB8">
        <w:rPr>
          <w:rFonts w:ascii="Times New Roman" w:hAnsi="Times New Roman"/>
          <w:sz w:val="24"/>
          <w:szCs w:val="24"/>
        </w:rPr>
        <w:t>Cytotoxicity</w:t>
      </w:r>
      <w:proofErr w:type="spellEnd"/>
      <w:r w:rsidRPr="00A17EB8">
        <w:rPr>
          <w:rFonts w:ascii="Times New Roman" w:hAnsi="Times New Roman"/>
          <w:sz w:val="24"/>
          <w:szCs w:val="24"/>
        </w:rPr>
        <w:t xml:space="preserve"> and potential toxicity in </w:t>
      </w:r>
      <w:proofErr w:type="spellStart"/>
      <w:r w:rsidRPr="00A17EB8">
        <w:rPr>
          <w:rFonts w:ascii="Times New Roman" w:hAnsi="Times New Roman"/>
          <w:sz w:val="24"/>
          <w:szCs w:val="24"/>
        </w:rPr>
        <w:t>Allium</w:t>
      </w:r>
      <w:proofErr w:type="spellEnd"/>
      <w:r w:rsidRPr="00A17EB8">
        <w:rPr>
          <w:rFonts w:ascii="Times New Roman" w:hAnsi="Times New Roman"/>
          <w:sz w:val="24"/>
          <w:szCs w:val="24"/>
        </w:rPr>
        <w:t xml:space="preserve"> </w:t>
      </w:r>
      <w:proofErr w:type="spellStart"/>
      <w:r w:rsidRPr="00A17EB8">
        <w:rPr>
          <w:rFonts w:ascii="Times New Roman" w:hAnsi="Times New Roman"/>
          <w:sz w:val="24"/>
          <w:szCs w:val="24"/>
        </w:rPr>
        <w:t>cepa</w:t>
      </w:r>
      <w:proofErr w:type="spellEnd"/>
      <w:r w:rsidRPr="00A17EB8">
        <w:rPr>
          <w:rFonts w:ascii="Times New Roman" w:hAnsi="Times New Roman"/>
          <w:sz w:val="24"/>
          <w:szCs w:val="24"/>
        </w:rPr>
        <w:t xml:space="preserve"> root </w:t>
      </w:r>
      <w:proofErr w:type="spellStart"/>
      <w:r w:rsidRPr="00A17EB8">
        <w:rPr>
          <w:rFonts w:ascii="Times New Roman" w:hAnsi="Times New Roman"/>
          <w:sz w:val="24"/>
          <w:szCs w:val="24"/>
        </w:rPr>
        <w:t>meristem</w:t>
      </w:r>
      <w:proofErr w:type="spellEnd"/>
      <w:r w:rsidRPr="00A17EB8">
        <w:rPr>
          <w:rFonts w:ascii="Times New Roman" w:hAnsi="Times New Roman"/>
          <w:sz w:val="24"/>
          <w:szCs w:val="24"/>
        </w:rPr>
        <w:t xml:space="preserve"> cells were grown in </w:t>
      </w:r>
      <w:proofErr w:type="spellStart"/>
      <w:r w:rsidRPr="00A17EB8">
        <w:rPr>
          <w:rFonts w:ascii="Times New Roman" w:hAnsi="Times New Roman"/>
          <w:sz w:val="24"/>
          <w:szCs w:val="24"/>
        </w:rPr>
        <w:t>Orathupalayam</w:t>
      </w:r>
      <w:proofErr w:type="spellEnd"/>
      <w:r w:rsidRPr="00A17EB8">
        <w:rPr>
          <w:rFonts w:ascii="Times New Roman" w:hAnsi="Times New Roman"/>
          <w:sz w:val="24"/>
          <w:szCs w:val="24"/>
        </w:rPr>
        <w:t xml:space="preserve"> Dam Water. The </w:t>
      </w:r>
      <w:proofErr w:type="spellStart"/>
      <w:r w:rsidRPr="00A17EB8">
        <w:rPr>
          <w:rFonts w:ascii="Times New Roman" w:hAnsi="Times New Roman"/>
          <w:sz w:val="24"/>
          <w:szCs w:val="24"/>
        </w:rPr>
        <w:t>Physico</w:t>
      </w:r>
      <w:proofErr w:type="spellEnd"/>
      <w:r w:rsidRPr="00A17EB8">
        <w:rPr>
          <w:rFonts w:ascii="Times New Roman" w:hAnsi="Times New Roman"/>
          <w:sz w:val="24"/>
          <w:szCs w:val="24"/>
        </w:rPr>
        <w:t xml:space="preserve">-Chemical Parameters of Dam water was found to be permissible limit when compared to the World Health Organization (WHO) Standards. Dissolved Oxygen, Total Hardness, Sodium, Potassium, Chloride, was found to be excess of permissible limit when compound to the WHO standards. </w:t>
      </w:r>
      <w:proofErr w:type="spellStart"/>
      <w:r w:rsidRPr="00A17EB8">
        <w:rPr>
          <w:rFonts w:ascii="Times New Roman" w:hAnsi="Times New Roman"/>
          <w:sz w:val="24"/>
          <w:szCs w:val="24"/>
        </w:rPr>
        <w:t>Allium</w:t>
      </w:r>
      <w:proofErr w:type="spellEnd"/>
      <w:r w:rsidRPr="00A17EB8">
        <w:rPr>
          <w:rFonts w:ascii="Times New Roman" w:hAnsi="Times New Roman"/>
          <w:sz w:val="24"/>
          <w:szCs w:val="24"/>
        </w:rPr>
        <w:t xml:space="preserve"> </w:t>
      </w:r>
      <w:proofErr w:type="spellStart"/>
      <w:r w:rsidRPr="00A17EB8">
        <w:rPr>
          <w:rFonts w:ascii="Times New Roman" w:hAnsi="Times New Roman"/>
          <w:sz w:val="24"/>
          <w:szCs w:val="24"/>
        </w:rPr>
        <w:t>cepa</w:t>
      </w:r>
      <w:proofErr w:type="spellEnd"/>
      <w:r w:rsidRPr="00A17EB8">
        <w:rPr>
          <w:rFonts w:ascii="Times New Roman" w:hAnsi="Times New Roman"/>
          <w:sz w:val="24"/>
          <w:szCs w:val="24"/>
        </w:rPr>
        <w:t xml:space="preserve"> root </w:t>
      </w:r>
      <w:proofErr w:type="spellStart"/>
      <w:r w:rsidRPr="00A17EB8">
        <w:rPr>
          <w:rFonts w:ascii="Times New Roman" w:hAnsi="Times New Roman"/>
          <w:sz w:val="24"/>
          <w:szCs w:val="24"/>
        </w:rPr>
        <w:t>meristem</w:t>
      </w:r>
      <w:proofErr w:type="spellEnd"/>
      <w:r w:rsidRPr="00A17EB8">
        <w:rPr>
          <w:rFonts w:ascii="Times New Roman" w:hAnsi="Times New Roman"/>
          <w:sz w:val="24"/>
          <w:szCs w:val="24"/>
        </w:rPr>
        <w:t xml:space="preserve"> cells were grown in the </w:t>
      </w:r>
      <w:proofErr w:type="spellStart"/>
      <w:r w:rsidRPr="00A17EB8">
        <w:rPr>
          <w:rFonts w:ascii="Times New Roman" w:hAnsi="Times New Roman"/>
          <w:sz w:val="24"/>
          <w:szCs w:val="24"/>
        </w:rPr>
        <w:t>Orathupalayam</w:t>
      </w:r>
      <w:proofErr w:type="spellEnd"/>
      <w:r w:rsidRPr="00A17EB8">
        <w:rPr>
          <w:rFonts w:ascii="Times New Roman" w:hAnsi="Times New Roman"/>
          <w:sz w:val="24"/>
          <w:szCs w:val="24"/>
        </w:rPr>
        <w:t xml:space="preserve"> Dam water sample shows a cytological damage. The two different </w:t>
      </w:r>
      <w:proofErr w:type="gramStart"/>
      <w:r w:rsidRPr="00A17EB8">
        <w:rPr>
          <w:rFonts w:ascii="Times New Roman" w:hAnsi="Times New Roman"/>
          <w:sz w:val="24"/>
          <w:szCs w:val="24"/>
        </w:rPr>
        <w:t>leaf</w:t>
      </w:r>
      <w:proofErr w:type="gramEnd"/>
      <w:r w:rsidRPr="00A17EB8">
        <w:rPr>
          <w:rFonts w:ascii="Times New Roman" w:hAnsi="Times New Roman"/>
          <w:sz w:val="24"/>
          <w:szCs w:val="24"/>
        </w:rPr>
        <w:t xml:space="preserve"> extracts in onion root tips grown in </w:t>
      </w:r>
      <w:proofErr w:type="spellStart"/>
      <w:r w:rsidRPr="00A17EB8">
        <w:rPr>
          <w:rFonts w:ascii="Times New Roman" w:hAnsi="Times New Roman"/>
          <w:sz w:val="24"/>
          <w:szCs w:val="24"/>
        </w:rPr>
        <w:t>Orathupalayam</w:t>
      </w:r>
      <w:proofErr w:type="spellEnd"/>
      <w:r w:rsidRPr="00A17EB8">
        <w:rPr>
          <w:rFonts w:ascii="Times New Roman" w:hAnsi="Times New Roman"/>
          <w:sz w:val="24"/>
          <w:szCs w:val="24"/>
        </w:rPr>
        <w:t xml:space="preserve"> Dam water, increasing the concentration of </w:t>
      </w:r>
      <w:proofErr w:type="spellStart"/>
      <w:r w:rsidRPr="00A17EB8">
        <w:rPr>
          <w:rFonts w:ascii="Times New Roman" w:hAnsi="Times New Roman"/>
          <w:sz w:val="24"/>
          <w:szCs w:val="24"/>
        </w:rPr>
        <w:t>Ocimum</w:t>
      </w:r>
      <w:proofErr w:type="spellEnd"/>
      <w:r w:rsidRPr="00A17EB8">
        <w:rPr>
          <w:rFonts w:ascii="Times New Roman" w:hAnsi="Times New Roman"/>
          <w:sz w:val="24"/>
          <w:szCs w:val="24"/>
        </w:rPr>
        <w:t xml:space="preserve"> sanctum leaf extract which inhibit the </w:t>
      </w:r>
      <w:proofErr w:type="spellStart"/>
      <w:r w:rsidRPr="00A17EB8">
        <w:rPr>
          <w:rFonts w:ascii="Times New Roman" w:hAnsi="Times New Roman"/>
          <w:sz w:val="24"/>
          <w:szCs w:val="24"/>
        </w:rPr>
        <w:t>cytotoxic</w:t>
      </w:r>
      <w:proofErr w:type="spellEnd"/>
      <w:r w:rsidRPr="00A17EB8">
        <w:rPr>
          <w:rFonts w:ascii="Times New Roman" w:hAnsi="Times New Roman"/>
          <w:sz w:val="24"/>
          <w:szCs w:val="24"/>
        </w:rPr>
        <w:t xml:space="preserve"> effect where as in case of </w:t>
      </w:r>
      <w:proofErr w:type="spellStart"/>
      <w:r w:rsidRPr="00A17EB8">
        <w:rPr>
          <w:rFonts w:ascii="Times New Roman" w:hAnsi="Times New Roman"/>
          <w:sz w:val="24"/>
          <w:szCs w:val="24"/>
        </w:rPr>
        <w:t>Azadirachta</w:t>
      </w:r>
      <w:proofErr w:type="spellEnd"/>
      <w:r w:rsidRPr="00A17EB8">
        <w:rPr>
          <w:rFonts w:ascii="Times New Roman" w:hAnsi="Times New Roman"/>
          <w:sz w:val="24"/>
          <w:szCs w:val="24"/>
        </w:rPr>
        <w:t xml:space="preserve"> </w:t>
      </w:r>
      <w:proofErr w:type="spellStart"/>
      <w:r w:rsidRPr="00A17EB8">
        <w:rPr>
          <w:rFonts w:ascii="Times New Roman" w:hAnsi="Times New Roman"/>
          <w:sz w:val="24"/>
          <w:szCs w:val="24"/>
        </w:rPr>
        <w:t>indica</w:t>
      </w:r>
      <w:proofErr w:type="spellEnd"/>
      <w:r w:rsidRPr="00A17EB8">
        <w:rPr>
          <w:rFonts w:ascii="Times New Roman" w:hAnsi="Times New Roman"/>
          <w:sz w:val="24"/>
          <w:szCs w:val="24"/>
        </w:rPr>
        <w:t xml:space="preserve"> leaf extracts, increasing the concentration of a leaf extract induces the </w:t>
      </w:r>
      <w:proofErr w:type="spellStart"/>
      <w:r w:rsidRPr="00A17EB8">
        <w:rPr>
          <w:rFonts w:ascii="Times New Roman" w:hAnsi="Times New Roman"/>
          <w:sz w:val="24"/>
          <w:szCs w:val="24"/>
        </w:rPr>
        <w:t>cytotoxic</w:t>
      </w:r>
      <w:proofErr w:type="spellEnd"/>
      <w:r w:rsidRPr="00A17EB8">
        <w:rPr>
          <w:rFonts w:ascii="Times New Roman" w:hAnsi="Times New Roman"/>
          <w:sz w:val="24"/>
          <w:szCs w:val="24"/>
        </w:rPr>
        <w:t xml:space="preserve"> effect. Key words: </w:t>
      </w:r>
      <w:proofErr w:type="spellStart"/>
      <w:r w:rsidRPr="00A17EB8">
        <w:rPr>
          <w:rFonts w:ascii="Times New Roman" w:hAnsi="Times New Roman"/>
          <w:sz w:val="24"/>
          <w:szCs w:val="24"/>
        </w:rPr>
        <w:t>Genotoxicity</w:t>
      </w:r>
      <w:proofErr w:type="spellEnd"/>
      <w:r w:rsidRPr="00A17EB8">
        <w:rPr>
          <w:rFonts w:ascii="Times New Roman" w:hAnsi="Times New Roman"/>
          <w:sz w:val="24"/>
          <w:szCs w:val="24"/>
        </w:rPr>
        <w:t xml:space="preserve">, </w:t>
      </w:r>
      <w:proofErr w:type="spellStart"/>
      <w:r w:rsidRPr="00A17EB8">
        <w:rPr>
          <w:rFonts w:ascii="Times New Roman" w:hAnsi="Times New Roman"/>
          <w:sz w:val="24"/>
          <w:szCs w:val="24"/>
        </w:rPr>
        <w:t>cytotoxicity</w:t>
      </w:r>
      <w:proofErr w:type="spellEnd"/>
      <w:r w:rsidRPr="00A17EB8">
        <w:rPr>
          <w:rFonts w:ascii="Times New Roman" w:hAnsi="Times New Roman"/>
          <w:sz w:val="24"/>
          <w:szCs w:val="24"/>
        </w:rPr>
        <w:t xml:space="preserve">, </w:t>
      </w:r>
      <w:proofErr w:type="spellStart"/>
      <w:r w:rsidRPr="00A17EB8">
        <w:rPr>
          <w:rFonts w:ascii="Times New Roman" w:hAnsi="Times New Roman"/>
          <w:sz w:val="24"/>
          <w:szCs w:val="24"/>
        </w:rPr>
        <w:t>Allium</w:t>
      </w:r>
      <w:proofErr w:type="spellEnd"/>
      <w:r w:rsidRPr="00A17EB8">
        <w:rPr>
          <w:rFonts w:ascii="Times New Roman" w:hAnsi="Times New Roman"/>
          <w:sz w:val="24"/>
          <w:szCs w:val="24"/>
        </w:rPr>
        <w:t xml:space="preserve"> </w:t>
      </w:r>
      <w:proofErr w:type="spellStart"/>
      <w:r w:rsidRPr="00A17EB8">
        <w:rPr>
          <w:rFonts w:ascii="Times New Roman" w:hAnsi="Times New Roman"/>
          <w:sz w:val="24"/>
          <w:szCs w:val="24"/>
        </w:rPr>
        <w:t>cepa</w:t>
      </w:r>
      <w:proofErr w:type="spellEnd"/>
      <w:r w:rsidRPr="00A17EB8">
        <w:rPr>
          <w:rFonts w:ascii="Times New Roman" w:hAnsi="Times New Roman"/>
          <w:sz w:val="24"/>
          <w:szCs w:val="24"/>
        </w:rPr>
        <w:t xml:space="preserve"> root, </w:t>
      </w:r>
      <w:proofErr w:type="spellStart"/>
      <w:r w:rsidRPr="00A17EB8">
        <w:rPr>
          <w:rFonts w:ascii="Times New Roman" w:hAnsi="Times New Roman"/>
          <w:sz w:val="24"/>
          <w:szCs w:val="24"/>
        </w:rPr>
        <w:t>Ocimum</w:t>
      </w:r>
      <w:proofErr w:type="spellEnd"/>
      <w:r w:rsidRPr="00A17EB8">
        <w:rPr>
          <w:rFonts w:ascii="Times New Roman" w:hAnsi="Times New Roman"/>
          <w:sz w:val="24"/>
          <w:szCs w:val="24"/>
        </w:rPr>
        <w:t xml:space="preserve"> sanctum,</w:t>
      </w:r>
    </w:p>
    <w:sectPr w:rsidR="003868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2CC8"/>
    <w:rsid w:val="00386855"/>
    <w:rsid w:val="00F02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2020-10-08T06:35:00Z</dcterms:created>
  <dcterms:modified xsi:type="dcterms:W3CDTF">2020-10-08T06:36:00Z</dcterms:modified>
</cp:coreProperties>
</file>