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79" w:rsidRPr="00117179" w:rsidRDefault="00117179" w:rsidP="00117179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117179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C503B" w:rsidRDefault="00117179" w:rsidP="00117179">
      <w:pPr>
        <w:spacing w:line="360" w:lineRule="auto"/>
        <w:jc w:val="both"/>
      </w:pPr>
      <w:r w:rsidRPr="00A17EB8">
        <w:rPr>
          <w:rFonts w:ascii="Times New Roman" w:eastAsia="Times New Roman" w:hAnsi="Times New Roman"/>
          <w:b/>
          <w:color w:val="333333"/>
          <w:sz w:val="24"/>
          <w:szCs w:val="24"/>
        </w:rPr>
        <w:t> </w:t>
      </w:r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 xml:space="preserve">The genetic divergence study was conducted to estimate the nature and magnitude of diversity in Lr19+ and Lr19-lines of bread wheat. The divergence analysis including </w:t>
      </w:r>
      <w:proofErr w:type="spellStart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>Tocher's</w:t>
      </w:r>
      <w:proofErr w:type="spellEnd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 xml:space="preserve">, canonical (vector) and Principal component </w:t>
      </w:r>
      <w:proofErr w:type="gramStart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>analysis(</w:t>
      </w:r>
      <w:proofErr w:type="gramEnd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 xml:space="preserve">PCA) for yield and its nine contributing characters were studied. The twenty two wheat genotypes were grouped into four clusters by both </w:t>
      </w:r>
      <w:proofErr w:type="spellStart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>Tocher's</w:t>
      </w:r>
      <w:proofErr w:type="spellEnd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 xml:space="preserve"> method of divergence study. The result of PCA revealed that all the 4 principal components (PC1, PC2, PC3 and PC 4) contributed 93.35% of the total variability. The first PC assigned 60% and the second PC assigned 16% and of total variation between traits. The first PC was more related to days to heading, plant height, tillers per </w:t>
      </w:r>
      <w:proofErr w:type="spellStart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>lant</w:t>
      </w:r>
      <w:proofErr w:type="spellEnd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 xml:space="preserve">, </w:t>
      </w:r>
      <w:proofErr w:type="spellStart"/>
      <w:proofErr w:type="gramStart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>spikelets</w:t>
      </w:r>
      <w:proofErr w:type="spellEnd"/>
      <w:proofErr w:type="gramEnd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 xml:space="preserve"> per spike, grain yield per spike and peduncle length. Therefore, selection based on first component is helpful for a good hybridization breeding program. The information obtained from this study can be used to plan crosses and maximized the use of genetic diversity and expression of </w:t>
      </w:r>
      <w:proofErr w:type="spellStart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>heterosis</w:t>
      </w:r>
      <w:proofErr w:type="spellEnd"/>
      <w:r w:rsidRPr="00A17EB8">
        <w:rPr>
          <w:rFonts w:ascii="Times New Roman" w:eastAsia="Times New Roman" w:hAnsi="Times New Roman"/>
          <w:color w:val="111111"/>
          <w:sz w:val="24"/>
          <w:szCs w:val="24"/>
          <w:lang w:val="en-IN" w:eastAsia="en-IN" w:bidi="ta-IN"/>
        </w:rPr>
        <w:t xml:space="preserve"> from alien translocation.</w:t>
      </w:r>
    </w:p>
    <w:sectPr w:rsidR="009C5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7179"/>
    <w:rsid w:val="00117179"/>
    <w:rsid w:val="009C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2020-10-08T07:39:00Z</dcterms:created>
  <dcterms:modified xsi:type="dcterms:W3CDTF">2020-10-08T07:39:00Z</dcterms:modified>
</cp:coreProperties>
</file>