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45" w:rsidRPr="00575945" w:rsidRDefault="00575945" w:rsidP="00575945">
      <w:pPr>
        <w:spacing w:after="183" w:line="360" w:lineRule="auto"/>
        <w:ind w:right="858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575945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6C1347" w:rsidRDefault="00575945" w:rsidP="00575945">
      <w:pPr>
        <w:spacing w:line="360" w:lineRule="auto"/>
        <w:jc w:val="both"/>
      </w:pPr>
      <w:r w:rsidRPr="008A6F5D">
        <w:rPr>
          <w:rFonts w:ascii="Times New Roman" w:eastAsia="Times New Roman" w:hAnsi="Times New Roman"/>
          <w:color w:val="333333"/>
          <w:sz w:val="24"/>
          <w:szCs w:val="24"/>
        </w:rPr>
        <w:t xml:space="preserve">Batch equilibration studies were performed to determine the </w:t>
      </w:r>
      <w:proofErr w:type="spellStart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>sorptive</w:t>
      </w:r>
      <w:proofErr w:type="spellEnd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 xml:space="preserve"> ability of </w:t>
      </w:r>
      <w:proofErr w:type="gramStart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>Hg(</w:t>
      </w:r>
      <w:proofErr w:type="gramEnd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 xml:space="preserve">II) ions over coconut shell carbon (CSC). The </w:t>
      </w:r>
      <w:proofErr w:type="gramStart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>Hg(</w:t>
      </w:r>
      <w:proofErr w:type="gramEnd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 xml:space="preserve">II) - CSC system was investigated as a function of variable parameters viz., dosage of the carbon, reaction time between the </w:t>
      </w:r>
      <w:proofErr w:type="spellStart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>sorbate</w:t>
      </w:r>
      <w:proofErr w:type="spellEnd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 xml:space="preserve"> and sorbent species, initial concentration of the Hg(II) ions, initial pH of the medium and effect of temperature. The optimum condition for </w:t>
      </w:r>
      <w:proofErr w:type="gramStart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>Hg(</w:t>
      </w:r>
      <w:proofErr w:type="gramEnd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 xml:space="preserve">II) removal was found to be at pH 6. The kinetic data of the system were verified using pseudo-first order and pseudo second order model. The equilibrium data followed the Langmuir and </w:t>
      </w:r>
      <w:proofErr w:type="spellStart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>Freundlich</w:t>
      </w:r>
      <w:proofErr w:type="spellEnd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 xml:space="preserve"> isotherm models. Sorption capacity of </w:t>
      </w:r>
      <w:proofErr w:type="gramStart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>Hg(</w:t>
      </w:r>
      <w:proofErr w:type="gramEnd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 xml:space="preserve">II) on CSC increased with increase in temperature and the thermodynamic parameters showed that the sorption process was feasible, spontaneous and endothermic under studied conditions. Adsorption studies imply that CSC to be a promising efficient adsorbent material for the removal of </w:t>
      </w:r>
      <w:proofErr w:type="gramStart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>Hg(</w:t>
      </w:r>
      <w:proofErr w:type="gramEnd"/>
      <w:r w:rsidRPr="008A6F5D">
        <w:rPr>
          <w:rFonts w:ascii="Times New Roman" w:eastAsia="Times New Roman" w:hAnsi="Times New Roman"/>
          <w:color w:val="333333"/>
          <w:sz w:val="24"/>
          <w:szCs w:val="24"/>
        </w:rPr>
        <w:t>II) from aqueous solutions.</w:t>
      </w:r>
    </w:p>
    <w:sectPr w:rsidR="006C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5945"/>
    <w:rsid w:val="00575945"/>
    <w:rsid w:val="006C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2020-12-19T06:50:00Z</dcterms:created>
  <dcterms:modified xsi:type="dcterms:W3CDTF">2020-12-19T06:50:00Z</dcterms:modified>
</cp:coreProperties>
</file>