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F9" w:rsidRPr="00536AF9" w:rsidRDefault="00536AF9" w:rsidP="00536AF9">
      <w:pPr>
        <w:spacing w:after="183" w:line="360" w:lineRule="auto"/>
        <w:ind w:right="874"/>
        <w:jc w:val="center"/>
        <w:rPr>
          <w:rFonts w:ascii="Times New Roman" w:eastAsia="Times New Roman" w:hAnsi="Times New Roman"/>
          <w:b/>
          <w:color w:val="333333"/>
          <w:sz w:val="28"/>
          <w:szCs w:val="28"/>
        </w:rPr>
      </w:pPr>
      <w:r w:rsidRPr="00536AF9">
        <w:rPr>
          <w:rFonts w:ascii="Times New Roman" w:eastAsia="Times New Roman" w:hAnsi="Times New Roman"/>
          <w:b/>
          <w:color w:val="333333"/>
          <w:sz w:val="28"/>
          <w:szCs w:val="28"/>
        </w:rPr>
        <w:t>Abstract</w:t>
      </w:r>
    </w:p>
    <w:p w:rsidR="005F562C" w:rsidRDefault="00536AF9" w:rsidP="00536AF9">
      <w:pPr>
        <w:spacing w:line="360" w:lineRule="auto"/>
        <w:jc w:val="both"/>
      </w:pPr>
      <w:r w:rsidRPr="00C633BC">
        <w:rPr>
          <w:rFonts w:ascii="Times New Roman" w:hAnsi="Times New Roman"/>
          <w:sz w:val="24"/>
          <w:szCs w:val="24"/>
        </w:rPr>
        <w:t xml:space="preserve">Presence of toxic heavy metals and synthetic chemicals exceeding their permissible limits in ground, surface and drinking waters has severe impact on human and aquatic life. The present work emphasizes the sorption efficiency of acid treated </w:t>
      </w:r>
      <w:proofErr w:type="spellStart"/>
      <w:r w:rsidRPr="00C633BC">
        <w:rPr>
          <w:rFonts w:ascii="Times New Roman" w:hAnsi="Times New Roman"/>
          <w:i/>
          <w:iCs/>
          <w:sz w:val="24"/>
          <w:szCs w:val="24"/>
        </w:rPr>
        <w:t>Prosopis</w:t>
      </w:r>
      <w:proofErr w:type="spellEnd"/>
      <w:r w:rsidRPr="00C633BC">
        <w:rPr>
          <w:rFonts w:ascii="Times New Roman" w:hAnsi="Times New Roman"/>
          <w:i/>
          <w:iCs/>
          <w:sz w:val="24"/>
          <w:szCs w:val="24"/>
        </w:rPr>
        <w:t xml:space="preserve"> </w:t>
      </w:r>
      <w:proofErr w:type="spellStart"/>
      <w:r w:rsidRPr="00C633BC">
        <w:rPr>
          <w:rFonts w:ascii="Times New Roman" w:hAnsi="Times New Roman"/>
          <w:i/>
          <w:iCs/>
          <w:sz w:val="24"/>
          <w:szCs w:val="24"/>
        </w:rPr>
        <w:t>juliflora</w:t>
      </w:r>
      <w:proofErr w:type="spellEnd"/>
      <w:r w:rsidRPr="00C633BC">
        <w:rPr>
          <w:rFonts w:ascii="Times New Roman" w:hAnsi="Times New Roman"/>
          <w:sz w:val="24"/>
          <w:szCs w:val="24"/>
        </w:rPr>
        <w:t xml:space="preserve"> Bark (TPJB) and its derived </w:t>
      </w:r>
      <w:proofErr w:type="spellStart"/>
      <w:r w:rsidRPr="00C633BC">
        <w:rPr>
          <w:rFonts w:ascii="Times New Roman" w:hAnsi="Times New Roman"/>
          <w:sz w:val="24"/>
          <w:szCs w:val="24"/>
        </w:rPr>
        <w:t>nano</w:t>
      </w:r>
      <w:proofErr w:type="spellEnd"/>
      <w:r w:rsidRPr="00C633BC">
        <w:rPr>
          <w:rFonts w:ascii="Times New Roman" w:hAnsi="Times New Roman"/>
          <w:sz w:val="24"/>
          <w:szCs w:val="24"/>
        </w:rPr>
        <w:t xml:space="preserve"> material in the process of </w:t>
      </w:r>
      <w:proofErr w:type="gramStart"/>
      <w:r w:rsidRPr="00C633BC">
        <w:rPr>
          <w:rFonts w:ascii="Times New Roman" w:hAnsi="Times New Roman"/>
          <w:sz w:val="24"/>
          <w:szCs w:val="24"/>
        </w:rPr>
        <w:t>Ni(</w:t>
      </w:r>
      <w:proofErr w:type="spellStart"/>
      <w:proofErr w:type="gramEnd"/>
      <w:r w:rsidRPr="00C633BC">
        <w:rPr>
          <w:rFonts w:ascii="Times New Roman" w:hAnsi="Times New Roman"/>
          <w:sz w:val="24"/>
          <w:szCs w:val="24"/>
        </w:rPr>
        <w:t>ll</w:t>
      </w:r>
      <w:proofErr w:type="spellEnd"/>
      <w:r w:rsidRPr="00C633BC">
        <w:rPr>
          <w:rFonts w:ascii="Times New Roman" w:hAnsi="Times New Roman"/>
          <w:sz w:val="24"/>
          <w:szCs w:val="24"/>
        </w:rPr>
        <w:t xml:space="preserve">) uptake from aqueous solutions. Acid treatment of raw material, subsequent </w:t>
      </w:r>
      <w:proofErr w:type="spellStart"/>
      <w:r w:rsidRPr="00C633BC">
        <w:rPr>
          <w:rFonts w:ascii="Times New Roman" w:hAnsi="Times New Roman"/>
          <w:sz w:val="24"/>
          <w:szCs w:val="24"/>
        </w:rPr>
        <w:t>nano</w:t>
      </w:r>
      <w:proofErr w:type="spellEnd"/>
      <w:r w:rsidRPr="00C633BC">
        <w:rPr>
          <w:rFonts w:ascii="Times New Roman" w:hAnsi="Times New Roman"/>
          <w:sz w:val="24"/>
          <w:szCs w:val="24"/>
        </w:rPr>
        <w:t xml:space="preserve"> sizing through ball-milling method have enhanced the metal retention property correspondingly. The size and the characterization of the material are supported by the optical microscopic, AFM, SEM and EDAX analyses. A twofold increase in the amounts of </w:t>
      </w:r>
      <w:proofErr w:type="gramStart"/>
      <w:r w:rsidRPr="00C633BC">
        <w:rPr>
          <w:rFonts w:ascii="Times New Roman" w:hAnsi="Times New Roman"/>
          <w:sz w:val="24"/>
          <w:szCs w:val="24"/>
        </w:rPr>
        <w:t>Ni(</w:t>
      </w:r>
      <w:proofErr w:type="spellStart"/>
      <w:proofErr w:type="gramEnd"/>
      <w:r w:rsidRPr="00C633BC">
        <w:rPr>
          <w:rFonts w:ascii="Times New Roman" w:hAnsi="Times New Roman"/>
          <w:sz w:val="24"/>
          <w:szCs w:val="24"/>
        </w:rPr>
        <w:t>ll</w:t>
      </w:r>
      <w:proofErr w:type="spellEnd"/>
      <w:r w:rsidRPr="00C633BC">
        <w:rPr>
          <w:rFonts w:ascii="Times New Roman" w:hAnsi="Times New Roman"/>
          <w:sz w:val="24"/>
          <w:szCs w:val="24"/>
        </w:rPr>
        <w:t xml:space="preserve">) adsorbed (mg/g) is registered by the prepared </w:t>
      </w:r>
      <w:proofErr w:type="spellStart"/>
      <w:r w:rsidRPr="00C633BC">
        <w:rPr>
          <w:rFonts w:ascii="Times New Roman" w:hAnsi="Times New Roman"/>
          <w:sz w:val="24"/>
          <w:szCs w:val="24"/>
        </w:rPr>
        <w:t>nanomaterial</w:t>
      </w:r>
      <w:proofErr w:type="spellEnd"/>
      <w:r w:rsidRPr="00C633BC">
        <w:rPr>
          <w:rFonts w:ascii="Times New Roman" w:hAnsi="Times New Roman"/>
          <w:sz w:val="24"/>
          <w:szCs w:val="24"/>
        </w:rPr>
        <w:t xml:space="preserve"> at the dosage of 150 mg against 300 mg required for TPJB under fixed optimized conditions. This collative study confirms the augmentation of active sorption sites in the </w:t>
      </w:r>
      <w:proofErr w:type="spellStart"/>
      <w:r w:rsidRPr="00C633BC">
        <w:rPr>
          <w:rFonts w:ascii="Times New Roman" w:hAnsi="Times New Roman"/>
          <w:sz w:val="24"/>
          <w:szCs w:val="24"/>
        </w:rPr>
        <w:t>nano</w:t>
      </w:r>
      <w:proofErr w:type="spellEnd"/>
      <w:r w:rsidRPr="00C633BC">
        <w:rPr>
          <w:rFonts w:ascii="Times New Roman" w:hAnsi="Times New Roman"/>
          <w:sz w:val="24"/>
          <w:szCs w:val="24"/>
        </w:rPr>
        <w:t xml:space="preserve"> particles, leading to effective adsorption at lower doses itself.</w:t>
      </w:r>
    </w:p>
    <w:sectPr w:rsidR="005F5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6AF9"/>
    <w:rsid w:val="00536AF9"/>
    <w:rsid w:val="005F5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2020-12-21T07:41:00Z</dcterms:created>
  <dcterms:modified xsi:type="dcterms:W3CDTF">2020-12-21T07:42:00Z</dcterms:modified>
</cp:coreProperties>
</file>