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5B3" w:rsidRPr="00A535B3" w:rsidRDefault="00A535B3" w:rsidP="00A535B3">
      <w:pPr>
        <w:spacing w:after="183" w:line="360" w:lineRule="auto"/>
        <w:ind w:right="874"/>
        <w:jc w:val="center"/>
        <w:rPr>
          <w:rFonts w:ascii="Times New Roman" w:eastAsia="Times New Roman" w:hAnsi="Times New Roman"/>
          <w:b/>
          <w:color w:val="333333"/>
          <w:sz w:val="32"/>
          <w:szCs w:val="32"/>
        </w:rPr>
      </w:pPr>
      <w:r w:rsidRPr="00A535B3">
        <w:rPr>
          <w:rFonts w:ascii="Times New Roman" w:eastAsia="Times New Roman" w:hAnsi="Times New Roman"/>
          <w:b/>
          <w:color w:val="333333"/>
          <w:sz w:val="32"/>
          <w:szCs w:val="32"/>
        </w:rPr>
        <w:t>Abstract</w:t>
      </w:r>
    </w:p>
    <w:p w:rsidR="00D07A87" w:rsidRDefault="00A535B3" w:rsidP="00A535B3">
      <w:pPr>
        <w:spacing w:line="360" w:lineRule="auto"/>
        <w:jc w:val="both"/>
      </w:pPr>
      <w:r w:rsidRPr="00C633BC">
        <w:rPr>
          <w:rFonts w:ascii="Times New Roman" w:hAnsi="Times New Roman"/>
          <w:sz w:val="24"/>
          <w:szCs w:val="24"/>
        </w:rPr>
        <w:t>Goat Dung Activated Carbon-Cobalt Ferrite Magnetic Composite (GDACCFMC</w:t>
      </w:r>
      <w:proofErr w:type="gramStart"/>
      <w:r w:rsidRPr="00C633BC">
        <w:rPr>
          <w:rFonts w:ascii="Times New Roman" w:hAnsi="Times New Roman"/>
          <w:sz w:val="24"/>
          <w:szCs w:val="24"/>
        </w:rPr>
        <w:t>)synthesized</w:t>
      </w:r>
      <w:proofErr w:type="gramEnd"/>
      <w:r w:rsidRPr="00C633BC">
        <w:rPr>
          <w:rFonts w:ascii="Times New Roman" w:hAnsi="Times New Roman"/>
          <w:sz w:val="24"/>
          <w:szCs w:val="24"/>
        </w:rPr>
        <w:t xml:space="preserve"> by auto-combustion method is employed for the removal Reactive Red 152 (RR152) from aqueous solutions. The surface characteristics are analyzed by SEM, EDAX, BET and BJH techniques. The magnetic property of GDAC-CFMC is characterized by using vibrating sample magnetometer (VSM) equipment. Batch equilibration experiments are performed to study the influence of operating factors viz., varying initial dye concentrations, </w:t>
      </w:r>
      <w:proofErr w:type="gramStart"/>
      <w:r w:rsidRPr="00C633BC">
        <w:rPr>
          <w:rFonts w:ascii="Times New Roman" w:hAnsi="Times New Roman"/>
          <w:sz w:val="24"/>
          <w:szCs w:val="24"/>
        </w:rPr>
        <w:t>doses</w:t>
      </w:r>
      <w:proofErr w:type="gramEnd"/>
      <w:r w:rsidRPr="00C633BC">
        <w:rPr>
          <w:rFonts w:ascii="Times New Roman" w:hAnsi="Times New Roman"/>
          <w:sz w:val="24"/>
          <w:szCs w:val="24"/>
        </w:rPr>
        <w:t xml:space="preserve"> of sorbent materials, preset time intervals and variable pH environments to optimize the conditions in exploring the better </w:t>
      </w:r>
      <w:proofErr w:type="spellStart"/>
      <w:r w:rsidRPr="00C633BC">
        <w:rPr>
          <w:rFonts w:ascii="Times New Roman" w:hAnsi="Times New Roman"/>
          <w:sz w:val="24"/>
          <w:szCs w:val="24"/>
        </w:rPr>
        <w:t>sorptive</w:t>
      </w:r>
      <w:proofErr w:type="spellEnd"/>
      <w:r w:rsidRPr="00C633BC">
        <w:rPr>
          <w:rFonts w:ascii="Times New Roman" w:hAnsi="Times New Roman"/>
          <w:sz w:val="24"/>
          <w:szCs w:val="24"/>
        </w:rPr>
        <w:t xml:space="preserve"> nature of GDAC-CFMC, </w:t>
      </w:r>
      <w:proofErr w:type="spellStart"/>
      <w:r w:rsidRPr="00C633BC">
        <w:rPr>
          <w:rFonts w:ascii="Times New Roman" w:hAnsi="Times New Roman"/>
          <w:sz w:val="24"/>
          <w:szCs w:val="24"/>
        </w:rPr>
        <w:t>favoured</w:t>
      </w:r>
      <w:proofErr w:type="spellEnd"/>
      <w:r w:rsidRPr="00C633BC">
        <w:rPr>
          <w:rFonts w:ascii="Times New Roman" w:hAnsi="Times New Roman"/>
          <w:sz w:val="24"/>
          <w:szCs w:val="24"/>
        </w:rPr>
        <w:t xml:space="preserve"> at acidic </w:t>
      </w:r>
      <w:proofErr w:type="spellStart"/>
      <w:r w:rsidRPr="00C633BC">
        <w:rPr>
          <w:rFonts w:ascii="Times New Roman" w:hAnsi="Times New Roman"/>
          <w:sz w:val="24"/>
          <w:szCs w:val="24"/>
        </w:rPr>
        <w:t>pH.</w:t>
      </w:r>
      <w:proofErr w:type="spellEnd"/>
      <w:r w:rsidRPr="00C633BC">
        <w:rPr>
          <w:rFonts w:ascii="Times New Roman" w:hAnsi="Times New Roman"/>
          <w:sz w:val="24"/>
          <w:szCs w:val="24"/>
        </w:rPr>
        <w:t xml:space="preserve"> The adsorption data fits well with </w:t>
      </w:r>
      <w:proofErr w:type="spellStart"/>
      <w:r w:rsidRPr="00C633BC">
        <w:rPr>
          <w:rFonts w:ascii="Times New Roman" w:hAnsi="Times New Roman"/>
          <w:sz w:val="24"/>
          <w:szCs w:val="24"/>
        </w:rPr>
        <w:t>Freundlich</w:t>
      </w:r>
      <w:proofErr w:type="spellEnd"/>
      <w:r w:rsidRPr="00C633BC">
        <w:rPr>
          <w:rFonts w:ascii="Times New Roman" w:hAnsi="Times New Roman"/>
          <w:sz w:val="24"/>
          <w:szCs w:val="24"/>
        </w:rPr>
        <w:t xml:space="preserve"> isothermal model supporting multilayer sorption. The present work concludes that GDAC-CFMC is as potential material for trapping the dye molecules.</w:t>
      </w:r>
    </w:p>
    <w:sectPr w:rsidR="00D07A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535B3"/>
    <w:rsid w:val="00A535B3"/>
    <w:rsid w:val="00D07A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2020-12-21T09:43:00Z</dcterms:created>
  <dcterms:modified xsi:type="dcterms:W3CDTF">2020-12-21T09:43:00Z</dcterms:modified>
</cp:coreProperties>
</file>