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0B" w:rsidRPr="009A570B" w:rsidRDefault="009A570B" w:rsidP="009A570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A57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2B6D74" w:rsidRPr="009A570B" w:rsidRDefault="009A570B" w:rsidP="009A570B">
      <w:pPr>
        <w:jc w:val="both"/>
        <w:rPr>
          <w:rFonts w:ascii="Times New Roman" w:hAnsi="Times New Roman" w:cs="Times New Roman"/>
          <w:sz w:val="24"/>
          <w:szCs w:val="24"/>
        </w:rPr>
      </w:pPr>
      <w:r w:rsidRPr="009A57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A570B">
        <w:rPr>
          <w:rFonts w:ascii="Times New Roman" w:eastAsia="Times New Roman" w:hAnsi="Times New Roman" w:cs="Times New Roman"/>
          <w:color w:val="333333"/>
          <w:sz w:val="24"/>
          <w:szCs w:val="24"/>
        </w:rPr>
        <w:t>The Article is about the revolutionary artist who, in his songs, explains his views on the peoples of this world, the peasant peoples, and the diverse workers in the industry.</w:t>
      </w:r>
    </w:p>
    <w:sectPr w:rsidR="002B6D74" w:rsidRPr="009A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A570B"/>
    <w:rsid w:val="002B6D74"/>
    <w:rsid w:val="009A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2020-12-30T04:43:00Z</dcterms:created>
  <dcterms:modified xsi:type="dcterms:W3CDTF">2020-12-30T04:43:00Z</dcterms:modified>
</cp:coreProperties>
</file>