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7F" w:rsidRPr="005C617F" w:rsidRDefault="005C617F" w:rsidP="005C617F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5C617F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6A47ED" w:rsidRPr="005C617F" w:rsidRDefault="005C617F">
      <w:pPr>
        <w:rPr>
          <w:sz w:val="24"/>
          <w:szCs w:val="24"/>
        </w:rPr>
      </w:pPr>
      <w:r w:rsidRPr="005C617F">
        <w:rPr>
          <w:rFonts w:ascii="Times New Roman" w:eastAsia="Times New Roman" w:hAnsi="Times New Roman"/>
          <w:color w:val="333333"/>
          <w:sz w:val="24"/>
          <w:szCs w:val="24"/>
        </w:rPr>
        <w:t> BATHING TECHNIQUES</w:t>
      </w:r>
      <w:proofErr w:type="gramStart"/>
      <w:r w:rsidRPr="005C617F">
        <w:rPr>
          <w:rFonts w:ascii="Times New Roman" w:eastAsia="Times New Roman" w:hAnsi="Times New Roman"/>
          <w:color w:val="333333"/>
          <w:sz w:val="24"/>
          <w:szCs w:val="24"/>
        </w:rPr>
        <w:t>,VARIES</w:t>
      </w:r>
      <w:proofErr w:type="gramEnd"/>
      <w:r w:rsidRPr="005C617F">
        <w:rPr>
          <w:rFonts w:ascii="Times New Roman" w:eastAsia="Times New Roman" w:hAnsi="Times New Roman"/>
          <w:color w:val="333333"/>
          <w:sz w:val="24"/>
          <w:szCs w:val="24"/>
        </w:rPr>
        <w:t xml:space="preserve"> METHODS , LITERARY EVIDENCES IN TAMIL LITERATURE AND  HEALTHY LIFE</w:t>
      </w:r>
    </w:p>
    <w:sectPr w:rsidR="006A47ED" w:rsidRPr="005C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C617F"/>
    <w:rsid w:val="005C617F"/>
    <w:rsid w:val="006A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2020-12-30T06:50:00Z</dcterms:created>
  <dcterms:modified xsi:type="dcterms:W3CDTF">2020-12-30T06:50:00Z</dcterms:modified>
</cp:coreProperties>
</file>