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33" w:rsidRDefault="006E6D33" w:rsidP="006E6D33">
      <w:pPr>
        <w:pStyle w:val="HTMLPreformatted"/>
        <w:shd w:val="clear" w:color="auto" w:fill="F8F9FA"/>
        <w:spacing w:line="603" w:lineRule="atLeast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6E6D33">
        <w:rPr>
          <w:rFonts w:ascii="Times New Roman" w:hAnsi="Times New Roman"/>
          <w:b/>
          <w:color w:val="333333"/>
          <w:sz w:val="28"/>
          <w:szCs w:val="28"/>
        </w:rPr>
        <w:t>Abstract</w:t>
      </w:r>
    </w:p>
    <w:p w:rsidR="006E6D33" w:rsidRPr="006E6D33" w:rsidRDefault="006E6D33" w:rsidP="006E6D33">
      <w:pPr>
        <w:pStyle w:val="HTMLPreformatted"/>
        <w:shd w:val="clear" w:color="auto" w:fill="F8F9FA"/>
        <w:spacing w:line="603" w:lineRule="atLeast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6E6D33" w:rsidRPr="006E6D33" w:rsidRDefault="006E6D33" w:rsidP="006E6D33">
      <w:pPr>
        <w:pStyle w:val="HTMLPreformatted"/>
        <w:shd w:val="clear" w:color="auto" w:fill="F8F9FA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en-IN"/>
        </w:rPr>
      </w:pPr>
      <w:r w:rsidRPr="009B2BDC">
        <w:rPr>
          <w:rFonts w:ascii="Times New Roman" w:hAnsi="Times New Roman"/>
          <w:color w:val="333333"/>
          <w:sz w:val="28"/>
          <w:szCs w:val="28"/>
        </w:rPr>
        <w:t> </w:t>
      </w:r>
      <w:r>
        <w:rPr>
          <w:rFonts w:ascii="Times New Roman" w:hAnsi="Times New Roman"/>
          <w:color w:val="333333"/>
          <w:sz w:val="28"/>
          <w:szCs w:val="28"/>
        </w:rPr>
        <w:t xml:space="preserve">  </w:t>
      </w:r>
      <w:r w:rsidRPr="006E6D33">
        <w:rPr>
          <w:rFonts w:ascii="Times New Roman" w:hAnsi="Times New Roman" w:cs="Times New Roman"/>
          <w:color w:val="222222"/>
          <w:sz w:val="24"/>
          <w:szCs w:val="24"/>
        </w:rPr>
        <w:t xml:space="preserve">Land of </w:t>
      </w:r>
      <w:proofErr w:type="spellStart"/>
      <w:r w:rsidRPr="006E6D33">
        <w:rPr>
          <w:rFonts w:ascii="Times New Roman" w:hAnsi="Times New Roman" w:cs="Times New Roman"/>
          <w:color w:val="222222"/>
          <w:sz w:val="24"/>
          <w:szCs w:val="24"/>
        </w:rPr>
        <w:t>Sangam</w:t>
      </w:r>
      <w:proofErr w:type="spellEnd"/>
      <w:r w:rsidRPr="006E6D33">
        <w:rPr>
          <w:rFonts w:ascii="Times New Roman" w:hAnsi="Times New Roman" w:cs="Times New Roman"/>
          <w:color w:val="222222"/>
          <w:sz w:val="24"/>
          <w:szCs w:val="24"/>
        </w:rPr>
        <w:t xml:space="preserve"> literature</w:t>
      </w:r>
      <w:r w:rsidRPr="006E6D33">
        <w:rPr>
          <w:rFonts w:ascii="Times New Roman" w:hAnsi="Times New Roman" w:cs="Times New Roman"/>
          <w:color w:val="222222"/>
          <w:sz w:val="24"/>
          <w:szCs w:val="24"/>
          <w:lang w:val="en-IN"/>
        </w:rPr>
        <w:t xml:space="preserve"> d</w:t>
      </w:r>
      <w:proofErr w:type="spellStart"/>
      <w:r w:rsidRPr="006E6D33">
        <w:rPr>
          <w:rFonts w:ascii="Times New Roman" w:hAnsi="Times New Roman" w:cs="Times New Roman"/>
          <w:color w:val="222222"/>
          <w:sz w:val="24"/>
          <w:szCs w:val="24"/>
        </w:rPr>
        <w:t>ivides</w:t>
      </w:r>
      <w:proofErr w:type="spellEnd"/>
      <w:r w:rsidRPr="006E6D33">
        <w:rPr>
          <w:rFonts w:ascii="Times New Roman" w:hAnsi="Times New Roman" w:cs="Times New Roman"/>
          <w:color w:val="222222"/>
          <w:sz w:val="24"/>
          <w:szCs w:val="24"/>
        </w:rPr>
        <w:t xml:space="preserve"> into five </w:t>
      </w:r>
      <w:proofErr w:type="spellStart"/>
      <w:r w:rsidRPr="006E6D33">
        <w:rPr>
          <w:rFonts w:ascii="Times New Roman" w:hAnsi="Times New Roman" w:cs="Times New Roman"/>
          <w:color w:val="222222"/>
          <w:sz w:val="24"/>
          <w:szCs w:val="24"/>
        </w:rPr>
        <w:t>sections.Like</w:t>
      </w:r>
      <w:proofErr w:type="spellEnd"/>
      <w:r w:rsidRPr="006E6D33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E6D33">
        <w:rPr>
          <w:rFonts w:ascii="Times New Roman" w:hAnsi="Times New Roman" w:cs="Times New Roman"/>
          <w:color w:val="222222"/>
          <w:sz w:val="24"/>
          <w:szCs w:val="24"/>
        </w:rPr>
        <w:t>Kurinji</w:t>
      </w:r>
      <w:proofErr w:type="spellEnd"/>
      <w:r w:rsidRPr="006E6D33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6E6D33">
        <w:rPr>
          <w:rFonts w:ascii="Times New Roman" w:hAnsi="Times New Roman" w:cs="Times New Roman"/>
          <w:color w:val="222222"/>
          <w:sz w:val="24"/>
          <w:szCs w:val="24"/>
        </w:rPr>
        <w:t>mullai</w:t>
      </w:r>
      <w:proofErr w:type="spellEnd"/>
      <w:r w:rsidRPr="006E6D33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6E6D33">
        <w:rPr>
          <w:rFonts w:ascii="Times New Roman" w:hAnsi="Times New Roman" w:cs="Times New Roman"/>
          <w:color w:val="222222"/>
          <w:sz w:val="24"/>
          <w:szCs w:val="24"/>
        </w:rPr>
        <w:t>Marutham</w:t>
      </w:r>
      <w:proofErr w:type="gramStart"/>
      <w:r w:rsidRPr="006E6D33">
        <w:rPr>
          <w:rFonts w:ascii="Times New Roman" w:hAnsi="Times New Roman" w:cs="Times New Roman"/>
          <w:color w:val="222222"/>
          <w:sz w:val="24"/>
          <w:szCs w:val="24"/>
        </w:rPr>
        <w:t>,Neithal</w:t>
      </w:r>
      <w:proofErr w:type="spellEnd"/>
      <w:proofErr w:type="gramEnd"/>
      <w:r w:rsidRPr="006E6D33">
        <w:rPr>
          <w:rFonts w:ascii="Times New Roman" w:hAnsi="Times New Roman" w:cs="Times New Roman"/>
          <w:color w:val="222222"/>
          <w:sz w:val="24"/>
          <w:szCs w:val="24"/>
        </w:rPr>
        <w:t xml:space="preserve"> and </w:t>
      </w:r>
      <w:proofErr w:type="spellStart"/>
      <w:r w:rsidRPr="006E6D33">
        <w:rPr>
          <w:rFonts w:ascii="Times New Roman" w:hAnsi="Times New Roman" w:cs="Times New Roman"/>
          <w:color w:val="222222"/>
          <w:sz w:val="24"/>
          <w:szCs w:val="24"/>
        </w:rPr>
        <w:t>Paalai</w:t>
      </w:r>
      <w:proofErr w:type="spellEnd"/>
      <w:r w:rsidRPr="006E6D33">
        <w:rPr>
          <w:rFonts w:ascii="Times New Roman" w:hAnsi="Times New Roman" w:cs="Times New Roman"/>
          <w:color w:val="222222"/>
          <w:sz w:val="24"/>
          <w:szCs w:val="24"/>
        </w:rPr>
        <w:t xml:space="preserve">. In this article we focus on </w:t>
      </w:r>
      <w:proofErr w:type="gramStart"/>
      <w:r w:rsidRPr="006E6D33">
        <w:rPr>
          <w:rFonts w:ascii="Times New Roman" w:hAnsi="Times New Roman" w:cs="Times New Roman"/>
          <w:color w:val="222222"/>
          <w:sz w:val="24"/>
          <w:szCs w:val="24"/>
        </w:rPr>
        <w:t xml:space="preserve">only  </w:t>
      </w:r>
      <w:proofErr w:type="spellStart"/>
      <w:r w:rsidRPr="006E6D33">
        <w:rPr>
          <w:rFonts w:ascii="Times New Roman" w:hAnsi="Times New Roman" w:cs="Times New Roman"/>
          <w:color w:val="222222"/>
          <w:sz w:val="24"/>
          <w:szCs w:val="24"/>
        </w:rPr>
        <w:t>Kurinji</w:t>
      </w:r>
      <w:proofErr w:type="spellEnd"/>
      <w:proofErr w:type="gramEnd"/>
      <w:r w:rsidRPr="006E6D33">
        <w:rPr>
          <w:rFonts w:ascii="Times New Roman" w:hAnsi="Times New Roman" w:cs="Times New Roman"/>
          <w:color w:val="222222"/>
          <w:sz w:val="24"/>
          <w:szCs w:val="24"/>
        </w:rPr>
        <w:t xml:space="preserve"> Land culture especially    explore the Men’s </w:t>
      </w:r>
      <w:r w:rsidRPr="006E6D33">
        <w:rPr>
          <w:rFonts w:ascii="Times New Roman" w:hAnsi="Times New Roman" w:cs="Times New Roman"/>
          <w:color w:val="222222"/>
          <w:sz w:val="24"/>
          <w:szCs w:val="24"/>
          <w:lang w:val="en-IN"/>
        </w:rPr>
        <w:t>ornaments</w:t>
      </w:r>
      <w:r w:rsidRPr="006E6D33">
        <w:rPr>
          <w:rFonts w:ascii="Times New Roman" w:hAnsi="Times New Roman" w:cs="Times New Roman"/>
          <w:color w:val="222222"/>
          <w:sz w:val="24"/>
          <w:szCs w:val="24"/>
        </w:rPr>
        <w:t xml:space="preserve">  and cosmetics  </w:t>
      </w:r>
      <w:r w:rsidRPr="006E6D33">
        <w:rPr>
          <w:rFonts w:ascii="Times New Roman" w:hAnsi="Times New Roman" w:cs="Times New Roman"/>
          <w:color w:val="222222"/>
          <w:sz w:val="24"/>
          <w:szCs w:val="24"/>
          <w:lang w:val="en-IN"/>
        </w:rPr>
        <w:t>.</w:t>
      </w:r>
    </w:p>
    <w:p w:rsidR="00674388" w:rsidRPr="006E6D33" w:rsidRDefault="00674388" w:rsidP="006E6D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4388" w:rsidRPr="006E6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E6D33"/>
    <w:rsid w:val="00674388"/>
    <w:rsid w:val="006E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6E6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E6D3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2020-12-30T07:32:00Z</dcterms:created>
  <dcterms:modified xsi:type="dcterms:W3CDTF">2020-12-30T07:32:00Z</dcterms:modified>
</cp:coreProperties>
</file>