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CB" w:rsidRPr="00572848" w:rsidRDefault="002A55CB" w:rsidP="002A55CB">
      <w:pPr>
        <w:spacing w:after="183" w:line="240" w:lineRule="auto"/>
        <w:jc w:val="both"/>
        <w:rPr>
          <w:rFonts w:ascii="Trebuchet MS" w:eastAsia="Times New Roman" w:hAnsi="Trebuchet MS"/>
        </w:rPr>
      </w:pPr>
      <w:r w:rsidRPr="00572848">
        <w:rPr>
          <w:rFonts w:ascii="Trebuchet MS" w:eastAsia="Times New Roman" w:hAnsi="Trebuchet MS"/>
        </w:rPr>
        <w:t xml:space="preserve">The paper aims at studying the impact of organizational justice on job satisfaction of employees working in Information Technology (IT) industry. The study was </w:t>
      </w:r>
      <w:proofErr w:type="spellStart"/>
      <w:r w:rsidRPr="00572848">
        <w:rPr>
          <w:rFonts w:ascii="Trebuchet MS" w:eastAsia="Times New Roman" w:hAnsi="Trebuchet MS"/>
        </w:rPr>
        <w:t>focussed</w:t>
      </w:r>
      <w:proofErr w:type="spellEnd"/>
      <w:r w:rsidRPr="00572848">
        <w:rPr>
          <w:rFonts w:ascii="Trebuchet MS" w:eastAsia="Times New Roman" w:hAnsi="Trebuchet MS"/>
        </w:rPr>
        <w:t xml:space="preserve"> on the IT sector employees working in Coimbatore city. A random sample of 95 employees participated in the study. Correlation and Regression tests were conducted to accept or reject the hypotheses proposed in the study. The results of the study showed that most of the employees want distributive justice, procedural justice, and interactional justice in the workplace to have satisfaction in their jobs. The results finally showed a positive correlation between organizational justice and job satisfaction.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5CB"/>
    <w:rsid w:val="002A55CB"/>
    <w:rsid w:val="00815137"/>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C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2020-12-01T05:41:00Z</dcterms:created>
  <dcterms:modified xsi:type="dcterms:W3CDTF">2020-12-01T05:42:00Z</dcterms:modified>
</cp:coreProperties>
</file>