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38" w:rsidRPr="003A0281" w:rsidRDefault="000B5638" w:rsidP="000B5638">
      <w:pPr>
        <w:spacing w:after="0" w:line="240" w:lineRule="auto"/>
        <w:jc w:val="both"/>
        <w:rPr>
          <w:rFonts w:ascii="Times New Roman" w:hAnsi="Times New Roman"/>
          <w:sz w:val="24"/>
          <w:szCs w:val="24"/>
        </w:rPr>
      </w:pPr>
      <w:proofErr w:type="gramStart"/>
      <w:r w:rsidRPr="003A0281">
        <w:rPr>
          <w:rFonts w:ascii="Times New Roman" w:hAnsi="Times New Roman"/>
          <w:sz w:val="24"/>
          <w:szCs w:val="24"/>
        </w:rPr>
        <w:t>Customers  are</w:t>
      </w:r>
      <w:proofErr w:type="gramEnd"/>
      <w:r w:rsidRPr="003A0281">
        <w:rPr>
          <w:rFonts w:ascii="Times New Roman" w:hAnsi="Times New Roman"/>
          <w:sz w:val="24"/>
          <w:szCs w:val="24"/>
        </w:rPr>
        <w:t xml:space="preserve">  more  demanding  than  ever.  Creating  superior  customer  experience  is crucial in gaining competitive advantage in any business </w:t>
      </w:r>
      <w:proofErr w:type="spellStart"/>
      <w:r w:rsidRPr="003A0281">
        <w:rPr>
          <w:rFonts w:ascii="Times New Roman" w:hAnsi="Times New Roman"/>
          <w:sz w:val="24"/>
          <w:szCs w:val="24"/>
        </w:rPr>
        <w:t>environment.Companies</w:t>
      </w:r>
      <w:proofErr w:type="spellEnd"/>
      <w:r w:rsidRPr="003A0281">
        <w:rPr>
          <w:rFonts w:ascii="Times New Roman" w:hAnsi="Times New Roman"/>
          <w:sz w:val="24"/>
          <w:szCs w:val="24"/>
        </w:rPr>
        <w:t xml:space="preserve"> need to have  a  well defined  customer  experience  management  strategy  to  determine  a  place  in  the competitive  world. </w:t>
      </w:r>
      <w:proofErr w:type="gramStart"/>
      <w:r w:rsidRPr="003A0281">
        <w:rPr>
          <w:rFonts w:ascii="Times New Roman" w:hAnsi="Times New Roman"/>
          <w:sz w:val="24"/>
          <w:szCs w:val="24"/>
        </w:rPr>
        <w:t>Customer  Experience</w:t>
      </w:r>
      <w:proofErr w:type="gramEnd"/>
      <w:r w:rsidRPr="003A0281">
        <w:rPr>
          <w:rFonts w:ascii="Times New Roman" w:hAnsi="Times New Roman"/>
          <w:sz w:val="24"/>
          <w:szCs w:val="24"/>
        </w:rPr>
        <w:t xml:space="preserve">  Management  has  gained  importance  in  recent years.  As  companies  are  faced  with  the  issues  like  decreasing  custom</w:t>
      </w:r>
      <w:r>
        <w:rPr>
          <w:rFonts w:ascii="Times New Roman" w:hAnsi="Times New Roman"/>
          <w:sz w:val="24"/>
          <w:szCs w:val="24"/>
        </w:rPr>
        <w:t xml:space="preserve">er </w:t>
      </w:r>
      <w:r w:rsidRPr="003A0281">
        <w:rPr>
          <w:rFonts w:ascii="Times New Roman" w:hAnsi="Times New Roman"/>
          <w:sz w:val="24"/>
          <w:szCs w:val="24"/>
        </w:rPr>
        <w:t xml:space="preserve">loyalty,  reduced  scope  of  differentiation  through  product  features,  and  with  increasing  costs  of  customer acquisition,  it  has  become  immensely  important for  companies  to  practice  experience  based differentiation  in  every  stage  of  customer  interaction.  </w:t>
      </w:r>
      <w:proofErr w:type="gramStart"/>
      <w:r w:rsidRPr="003A0281">
        <w:rPr>
          <w:rFonts w:ascii="Times New Roman" w:hAnsi="Times New Roman"/>
          <w:sz w:val="24"/>
          <w:szCs w:val="24"/>
        </w:rPr>
        <w:t>This  paper</w:t>
      </w:r>
      <w:proofErr w:type="gramEnd"/>
      <w:r w:rsidRPr="003A0281">
        <w:rPr>
          <w:rFonts w:ascii="Times New Roman" w:hAnsi="Times New Roman"/>
          <w:sz w:val="24"/>
          <w:szCs w:val="24"/>
        </w:rPr>
        <w:t xml:space="preserve">  focuses  on  the  various aspects that impact customer experience and its impact on customer loyalty.</w:t>
      </w:r>
    </w:p>
    <w:p w:rsidR="009136D0" w:rsidRDefault="009136D0" w:rsidP="000B5638">
      <w:pPr>
        <w:jc w:val="both"/>
      </w:pPr>
    </w:p>
    <w:sectPr w:rsidR="009136D0" w:rsidSect="00913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5638"/>
    <w:rsid w:val="000B5638"/>
    <w:rsid w:val="00913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38"/>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Company>PSGRKC</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1</cp:revision>
  <dcterms:created xsi:type="dcterms:W3CDTF">2021-10-05T07:24:00Z</dcterms:created>
  <dcterms:modified xsi:type="dcterms:W3CDTF">2021-10-05T07:25:00Z</dcterms:modified>
</cp:coreProperties>
</file>