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784B" w:rsidRPr="0078784B" w:rsidRDefault="0078784B" w:rsidP="0078784B">
      <w:pPr>
        <w:jc w:val="center"/>
        <w:rPr>
          <w:rFonts w:ascii="Times New Roman" w:hAnsi="Times New Roman" w:cs="Times New Roman"/>
          <w:b/>
          <w:sz w:val="28"/>
          <w:szCs w:val="28"/>
        </w:rPr>
      </w:pPr>
      <w:r w:rsidRPr="0078784B">
        <w:rPr>
          <w:rFonts w:ascii="Times New Roman" w:hAnsi="Times New Roman" w:cs="Times New Roman"/>
          <w:b/>
          <w:sz w:val="28"/>
          <w:szCs w:val="28"/>
        </w:rPr>
        <w:t>Abstract</w:t>
      </w:r>
    </w:p>
    <w:p w:rsidR="009875CB" w:rsidRDefault="0078784B" w:rsidP="0078784B">
      <w:pPr>
        <w:spacing w:line="360" w:lineRule="auto"/>
        <w:jc w:val="both"/>
      </w:pPr>
      <w:r w:rsidRPr="00503EC6">
        <w:rPr>
          <w:rFonts w:ascii="Times New Roman" w:hAnsi="Times New Roman" w:cs="Times New Roman"/>
          <w:sz w:val="24"/>
          <w:szCs w:val="24"/>
        </w:rPr>
        <w:t>The study mainly focuses on the problems faced by women entrepreneurs. The educated women do not want to limit their lives in only the household works. They want to achieve equal rights and positions in the society. Indian traditions are deep rooted into the society. In the way of women entrepreneurship, there are social, cultural and economic hurdles and the major problem is the lack of entrepreneurial environment. Despite all these social hurdles, many women are successful in their work. The study suggests providing support and encouragement through infrastructural facilities, finance, training programmes and skill development programmes etc to women entrepreneurs</w:t>
      </w:r>
    </w:p>
    <w:sectPr w:rsidR="009875CB" w:rsidSect="009875CB">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8784B"/>
    <w:rsid w:val="0078784B"/>
    <w:rsid w:val="009875CB"/>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75C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102</Words>
  <Characters>582</Characters>
  <Application>Microsoft Office Word</Application>
  <DocSecurity>0</DocSecurity>
  <Lines>4</Lines>
  <Paragraphs>1</Paragraphs>
  <ScaleCrop>false</ScaleCrop>
  <Company>PSGRKCW</Company>
  <LinksUpToDate>false</LinksUpToDate>
  <CharactersWithSpaces>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GRG</dc:creator>
  <cp:lastModifiedBy>GRG</cp:lastModifiedBy>
  <cp:revision>1</cp:revision>
  <dcterms:created xsi:type="dcterms:W3CDTF">2021-10-23T07:43:00Z</dcterms:created>
  <dcterms:modified xsi:type="dcterms:W3CDTF">2021-10-23T07:44:00Z</dcterms:modified>
</cp:coreProperties>
</file>