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0E" w:rsidRPr="0064790E" w:rsidRDefault="0064790E" w:rsidP="0064790E">
      <w:pPr>
        <w:spacing w:line="360" w:lineRule="auto"/>
        <w:jc w:val="center"/>
        <w:rPr>
          <w:rFonts w:ascii="Times New Roman" w:hAnsi="Times New Roman" w:cs="Times New Roman"/>
          <w:b/>
          <w:sz w:val="28"/>
          <w:szCs w:val="28"/>
        </w:rPr>
      </w:pPr>
      <w:r w:rsidRPr="0064790E">
        <w:rPr>
          <w:rFonts w:ascii="Times New Roman" w:hAnsi="Times New Roman" w:cs="Times New Roman"/>
          <w:b/>
          <w:sz w:val="28"/>
          <w:szCs w:val="28"/>
        </w:rPr>
        <w:t>Abstract</w:t>
      </w:r>
    </w:p>
    <w:p w:rsidR="0064790E" w:rsidRPr="00503EC6" w:rsidRDefault="0064790E" w:rsidP="0064790E">
      <w:pPr>
        <w:spacing w:line="360" w:lineRule="auto"/>
        <w:jc w:val="both"/>
        <w:rPr>
          <w:rFonts w:ascii="Times New Roman" w:hAnsi="Times New Roman" w:cs="Times New Roman"/>
          <w:sz w:val="24"/>
          <w:szCs w:val="24"/>
        </w:rPr>
      </w:pPr>
      <w:r w:rsidRPr="00503EC6">
        <w:rPr>
          <w:rFonts w:ascii="Times New Roman" w:hAnsi="Times New Roman" w:cs="Times New Roman"/>
          <w:sz w:val="24"/>
          <w:szCs w:val="24"/>
        </w:rPr>
        <w:t xml:space="preserve">Industry 4.0 stands for ‘fourth industrial revolution' and the term refers to rapid transformations in the design, production, implementation, operation, and service of manufacturing systems, products, and components. To get the most out of Industry 4.0 technologies, organizations will have to heavily invest in building capabilities in the following dimensions: data and connectivity, analytics and intelligence, conversion to the physical world, and human-machine interaction. Leadership 4.0 is one of the latest exhortations within the organization. It is a type of leadership that is cross-hierarchical, fast-paced, responsive, team-oriented and cooperative. </w:t>
      </w:r>
      <w:r w:rsidRPr="00503EC6">
        <w:rPr>
          <w:rFonts w:ascii="Times New Roman" w:hAnsi="Times New Roman" w:cs="Times New Roman"/>
          <w:sz w:val="24"/>
          <w:szCs w:val="24"/>
          <w:shd w:val="clear" w:color="auto" w:fill="FCFCFC"/>
        </w:rPr>
        <w:t xml:space="preserve">Women leaders are actively work to expand their thinking ideas and systems in their leadership position. </w:t>
      </w:r>
      <w:r w:rsidRPr="00503EC6">
        <w:rPr>
          <w:rFonts w:ascii="Times New Roman" w:hAnsi="Times New Roman" w:cs="Times New Roman"/>
          <w:sz w:val="24"/>
          <w:szCs w:val="24"/>
        </w:rPr>
        <w:t xml:space="preserve">At present, it is important to recognize that these traits and accompanied by digitalisation of company’s business model. </w:t>
      </w:r>
      <w:r w:rsidRPr="00503EC6">
        <w:rPr>
          <w:rFonts w:ascii="Times New Roman" w:hAnsi="Times New Roman" w:cs="Times New Roman"/>
          <w:sz w:val="24"/>
          <w:szCs w:val="24"/>
          <w:shd w:val="clear" w:color="auto" w:fill="FFFFFF"/>
        </w:rPr>
        <w:t>Connected physical and digital technologies make up systems capable to make autonomous decisions using data analysis and machine learning. The implementation of these smart technologies will redefine industries and competitiveness across the world.</w:t>
      </w:r>
    </w:p>
    <w:p w:rsidR="009875CB" w:rsidRDefault="009875CB"/>
    <w:sectPr w:rsidR="009875CB" w:rsidSect="009875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790E"/>
    <w:rsid w:val="0064790E"/>
    <w:rsid w:val="009875C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0E"/>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Company>PSGRKCW</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2021-10-23T08:58:00Z</dcterms:created>
  <dcterms:modified xsi:type="dcterms:W3CDTF">2021-10-23T08:59:00Z</dcterms:modified>
</cp:coreProperties>
</file>