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40" w:rsidRPr="00A23940" w:rsidRDefault="00A23940" w:rsidP="00A23940">
      <w:pPr>
        <w:jc w:val="center"/>
        <w:rPr>
          <w:rFonts w:ascii="Times New Roman" w:hAnsi="Times New Roman" w:cs="Times New Roman"/>
          <w:b/>
          <w:sz w:val="28"/>
          <w:szCs w:val="28"/>
        </w:rPr>
      </w:pPr>
      <w:r w:rsidRPr="00A23940">
        <w:rPr>
          <w:rFonts w:ascii="Times New Roman" w:hAnsi="Times New Roman" w:cs="Times New Roman"/>
          <w:b/>
          <w:sz w:val="28"/>
          <w:szCs w:val="28"/>
        </w:rPr>
        <w:t>Abstract</w:t>
      </w:r>
    </w:p>
    <w:p w:rsidR="00A23940" w:rsidRPr="00001DB6" w:rsidRDefault="00A23940" w:rsidP="00A23940">
      <w:pPr>
        <w:spacing w:line="480" w:lineRule="auto"/>
        <w:jc w:val="both"/>
        <w:rPr>
          <w:rFonts w:ascii="Times New Roman" w:hAnsi="Times New Roman" w:cs="Times New Roman"/>
          <w:sz w:val="24"/>
          <w:szCs w:val="24"/>
        </w:rPr>
      </w:pPr>
      <w:r w:rsidRPr="00001DB6">
        <w:rPr>
          <w:rFonts w:ascii="Times New Roman" w:hAnsi="Times New Roman" w:cs="Times New Roman"/>
          <w:sz w:val="24"/>
          <w:szCs w:val="24"/>
        </w:rPr>
        <w:t>This paper highlights on the issue or the major limitations if wireless sensor networks that are battery operated with limited battery powers. This study deals with overcoming this limited battery using compressive sensing and PEGASIS protocol and to overcome the problem of battery power limitation this study proposes a compressive sensing PEGASIS based algorithm for efficient handling of the network without network breakages.</w:t>
      </w:r>
    </w:p>
    <w:p w:rsidR="00E66063" w:rsidRDefault="00E66063" w:rsidP="00A23940">
      <w:pPr>
        <w:spacing w:line="480" w:lineRule="auto"/>
      </w:pPr>
    </w:p>
    <w:sectPr w:rsidR="00E66063" w:rsidSect="00E660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940"/>
    <w:rsid w:val="00A23940"/>
    <w:rsid w:val="00E660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40"/>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0</DocSecurity>
  <Lines>3</Lines>
  <Paragraphs>1</Paragraphs>
  <ScaleCrop>false</ScaleCrop>
  <Company>PSGRKCW</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2021-10-23T10:58:00Z</dcterms:created>
  <dcterms:modified xsi:type="dcterms:W3CDTF">2021-10-23T11:00:00Z</dcterms:modified>
</cp:coreProperties>
</file>