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00" w:rsidRDefault="00144B00" w:rsidP="00144B00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6"/>
          <w:szCs w:val="36"/>
        </w:rPr>
      </w:pPr>
      <w:r w:rsidRPr="00144B00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144B00" w:rsidRPr="00144B00" w:rsidRDefault="00144B00" w:rsidP="00144B00">
      <w:pPr>
        <w:spacing w:after="183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144B00" w:rsidRPr="00FA0B66" w:rsidRDefault="00144B00" w:rsidP="00144B00">
      <w:pPr>
        <w:spacing w:after="18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B66">
        <w:rPr>
          <w:rFonts w:ascii="Times New Roman" w:eastAsia="Times New Roman" w:hAnsi="Times New Roman"/>
          <w:sz w:val="24"/>
          <w:szCs w:val="24"/>
        </w:rPr>
        <w:t>This study is to find the comparative difference between Indian overseas bank and</w:t>
      </w:r>
    </w:p>
    <w:p w:rsidR="00144B00" w:rsidRPr="00FA0B66" w:rsidRDefault="00144B00" w:rsidP="00144B00">
      <w:pPr>
        <w:spacing w:after="18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A0B66">
        <w:rPr>
          <w:rFonts w:ascii="Times New Roman" w:eastAsia="Times New Roman" w:hAnsi="Times New Roman"/>
          <w:sz w:val="24"/>
          <w:szCs w:val="24"/>
        </w:rPr>
        <w:t>KarurVysya</w:t>
      </w:r>
      <w:proofErr w:type="spellEnd"/>
      <w:r w:rsidRPr="00FA0B66">
        <w:rPr>
          <w:rFonts w:ascii="Times New Roman" w:eastAsia="Times New Roman" w:hAnsi="Times New Roman"/>
          <w:sz w:val="24"/>
          <w:szCs w:val="24"/>
        </w:rPr>
        <w:t xml:space="preserve"> Bank. The Information about the deposit schemes were collected in the bank to</w:t>
      </w:r>
    </w:p>
    <w:p w:rsidR="00144B00" w:rsidRPr="00FA0B66" w:rsidRDefault="00144B00" w:rsidP="00144B00">
      <w:pPr>
        <w:spacing w:after="183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A0B66">
        <w:rPr>
          <w:rFonts w:ascii="Times New Roman" w:eastAsia="Times New Roman" w:hAnsi="Times New Roman"/>
          <w:sz w:val="24"/>
          <w:szCs w:val="24"/>
        </w:rPr>
        <w:t>know</w:t>
      </w:r>
      <w:proofErr w:type="gramEnd"/>
      <w:r w:rsidRPr="00FA0B66">
        <w:rPr>
          <w:rFonts w:ascii="Times New Roman" w:eastAsia="Times New Roman" w:hAnsi="Times New Roman"/>
          <w:sz w:val="24"/>
          <w:szCs w:val="24"/>
        </w:rPr>
        <w:t xml:space="preserve"> the difference between schemes. The tools used in the study is Simple percentage</w:t>
      </w:r>
    </w:p>
    <w:p w:rsidR="00336D14" w:rsidRDefault="00144B00" w:rsidP="00144B00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A0B66">
        <w:rPr>
          <w:rFonts w:ascii="Times New Roman" w:eastAsia="Times New Roman" w:hAnsi="Times New Roman"/>
          <w:sz w:val="24"/>
          <w:szCs w:val="24"/>
        </w:rPr>
        <w:t>method</w:t>
      </w:r>
      <w:proofErr w:type="gramEnd"/>
      <w:r w:rsidRPr="00FA0B66">
        <w:rPr>
          <w:rFonts w:ascii="Times New Roman" w:eastAsia="Times New Roman" w:hAnsi="Times New Roman"/>
          <w:sz w:val="24"/>
          <w:szCs w:val="24"/>
        </w:rPr>
        <w:t xml:space="preserve"> and Chi-Square.</w:t>
      </w:r>
    </w:p>
    <w:p w:rsidR="00144B00" w:rsidRDefault="00144B00" w:rsidP="00144B00">
      <w:pPr>
        <w:jc w:val="both"/>
      </w:pPr>
    </w:p>
    <w:sectPr w:rsidR="00144B00" w:rsidSect="00CD4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6CC7"/>
    <w:rsid w:val="00144B00"/>
    <w:rsid w:val="00336D14"/>
    <w:rsid w:val="00A46CC7"/>
    <w:rsid w:val="00CD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3</cp:revision>
  <dcterms:created xsi:type="dcterms:W3CDTF">2020-06-15T07:58:00Z</dcterms:created>
  <dcterms:modified xsi:type="dcterms:W3CDTF">2020-06-19T05:39:00Z</dcterms:modified>
</cp:coreProperties>
</file>