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8B" w:rsidRDefault="0075598B" w:rsidP="0075598B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75598B" w:rsidP="00755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75598B">
        <w:rPr>
          <w:rFonts w:ascii="Times New Roman" w:hAnsi="Times New Roman" w:cs="Times New Roman"/>
          <w:sz w:val="28"/>
          <w:szCs w:val="28"/>
        </w:rPr>
        <w:instrText>https://www.sciencedirect.com/science/article/abs/pii/S0019452222003417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F6EDC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https://www.sciencedirect.com/science/article/abs/pii/S0019452222003417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5598B" w:rsidRDefault="0075598B" w:rsidP="0075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8B" w:rsidRPr="0075598B" w:rsidRDefault="0075598B" w:rsidP="00755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D53DBA" wp14:editId="549A748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5598B" w:rsidRPr="0075598B" w:rsidSect="007559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54"/>
    <w:rsid w:val="0011777C"/>
    <w:rsid w:val="00281FAA"/>
    <w:rsid w:val="002E4E98"/>
    <w:rsid w:val="005D3854"/>
    <w:rsid w:val="007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B5F7-D1FF-4CE0-978F-1FF1D35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2023-08-11T04:47:00Z</dcterms:created>
  <dcterms:modified xsi:type="dcterms:W3CDTF">2023-08-11T04:47:00Z</dcterms:modified>
</cp:coreProperties>
</file>