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F1E59" w:rsidP="00FF1E5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84C33">
          <w:rPr>
            <w:rStyle w:val="Hyperlink"/>
            <w:rFonts w:ascii="Times New Roman" w:hAnsi="Times New Roman" w:cs="Times New Roman"/>
            <w:sz w:val="28"/>
            <w:szCs w:val="28"/>
          </w:rPr>
          <w:t>https://journal-innovations.com/assets/uploads/doc/c05b0-121-128.23709.pdf</w:t>
        </w:r>
      </w:hyperlink>
    </w:p>
    <w:p w:rsidR="00FF1E59" w:rsidRPr="00FF1E59" w:rsidRDefault="00FF1E59" w:rsidP="00FF1E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0F98E3" wp14:editId="5D0BE58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F1E59" w:rsidRPr="00FF1E59" w:rsidSect="00FF1E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76"/>
    <w:rsid w:val="0011777C"/>
    <w:rsid w:val="002E4E98"/>
    <w:rsid w:val="005B3DB7"/>
    <w:rsid w:val="00743676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3A22D-1692-48C3-8062-7DB1C679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ournal-innovations.com/assets/uploads/doc/c05b0-121-128.237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2023-09-14T05:45:00Z</dcterms:created>
  <dcterms:modified xsi:type="dcterms:W3CDTF">2023-09-14T05:45:00Z</dcterms:modified>
</cp:coreProperties>
</file>