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ED" w:rsidRDefault="000523ED">
      <w:pPr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0523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0523ED">
        <w:rPr>
          <w:rFonts w:ascii="Times New Roman" w:hAnsi="Times New Roman" w:cs="Times New Roman"/>
          <w:sz w:val="32"/>
          <w:szCs w:val="32"/>
        </w:rPr>
        <w:instrText>https://biomedpharmajournal.org/vol15no2/maternal-serum-soluble-endoglin-levels-as-a-biomarker-in-preeclampsia-a-case-control-tertiary-care-hospital-based-study/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3F5A42">
        <w:rPr>
          <w:rStyle w:val="Hyperlink"/>
          <w:rFonts w:ascii="Times New Roman" w:hAnsi="Times New Roman" w:cs="Times New Roman"/>
          <w:sz w:val="32"/>
          <w:szCs w:val="32"/>
        </w:rPr>
        <w:t>https://biomedpharmajournal.org/vol15no2/maternal-serum-soluble-endoglin-levels-as-a-biomarker-in-preeclampsia-a-case-control-tertiary-care-hospital-based-study/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0523ED" w:rsidRDefault="000523ED">
      <w:pPr>
        <w:rPr>
          <w:rFonts w:ascii="Times New Roman" w:hAnsi="Times New Roman" w:cs="Times New Roman"/>
          <w:sz w:val="32"/>
          <w:szCs w:val="32"/>
        </w:rPr>
      </w:pPr>
    </w:p>
    <w:p w:rsidR="000523ED" w:rsidRPr="000523ED" w:rsidRDefault="000523E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66CEBA0" wp14:editId="62F16D9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523ED" w:rsidRPr="000523ED" w:rsidSect="000523E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C9"/>
    <w:rsid w:val="000523ED"/>
    <w:rsid w:val="0011777C"/>
    <w:rsid w:val="002E4E98"/>
    <w:rsid w:val="00C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76597-6A24-4271-84A4-EE5F1D4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2023-08-19T10:13:00Z</dcterms:created>
  <dcterms:modified xsi:type="dcterms:W3CDTF">2023-08-19T10:13:00Z</dcterms:modified>
</cp:coreProperties>
</file>