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DA" w:rsidRPr="00C27ADA" w:rsidRDefault="00C27ADA" w:rsidP="00C27ADA">
      <w:pPr>
        <w:spacing w:line="360" w:lineRule="auto"/>
        <w:jc w:val="center"/>
        <w:rPr>
          <w:rFonts w:ascii="Times New Roman" w:hAnsi="Times New Roman" w:cs="Times New Roman"/>
          <w:b/>
          <w:sz w:val="32"/>
          <w:szCs w:val="32"/>
          <w:u w:val="single"/>
        </w:rPr>
      </w:pPr>
      <w:r w:rsidRPr="00C27ADA">
        <w:rPr>
          <w:rFonts w:ascii="Times New Roman" w:hAnsi="Times New Roman" w:cs="Times New Roman"/>
          <w:b/>
          <w:sz w:val="32"/>
          <w:szCs w:val="32"/>
          <w:u w:val="single"/>
        </w:rPr>
        <w:t>ABSTRACT</w:t>
      </w:r>
    </w:p>
    <w:p w:rsidR="00011432" w:rsidRPr="00C27ADA" w:rsidRDefault="00C948B2" w:rsidP="00C27ADA">
      <w:pPr>
        <w:spacing w:line="360" w:lineRule="auto"/>
        <w:jc w:val="both"/>
        <w:rPr>
          <w:rFonts w:ascii="Times New Roman" w:hAnsi="Times New Roman" w:cs="Times New Roman"/>
          <w:sz w:val="32"/>
          <w:szCs w:val="32"/>
        </w:rPr>
      </w:pPr>
      <w:r w:rsidRPr="00C27ADA">
        <w:rPr>
          <w:rFonts w:ascii="Times New Roman" w:hAnsi="Times New Roman" w:cs="Times New Roman"/>
          <w:sz w:val="32"/>
          <w:szCs w:val="32"/>
        </w:rPr>
        <w:t xml:space="preserve">There is nothing inherently bad with interacting with friends and other members in online or shares the ideas, likes and dislikes. </w:t>
      </w:r>
      <w:proofErr w:type="gramStart"/>
      <w:r w:rsidRPr="00C27ADA">
        <w:rPr>
          <w:rFonts w:ascii="Times New Roman" w:hAnsi="Times New Roman" w:cs="Times New Roman"/>
          <w:sz w:val="32"/>
          <w:szCs w:val="32"/>
        </w:rPr>
        <w:t>but</w:t>
      </w:r>
      <w:proofErr w:type="gramEnd"/>
      <w:r w:rsidRPr="00C27ADA">
        <w:rPr>
          <w:rFonts w:ascii="Times New Roman" w:hAnsi="Times New Roman" w:cs="Times New Roman"/>
          <w:sz w:val="32"/>
          <w:szCs w:val="32"/>
        </w:rPr>
        <w:t xml:space="preserve"> for a lot of children, the line between the virtual world and of</w:t>
      </w:r>
      <w:r w:rsidRPr="00C27ADA">
        <w:rPr>
          <w:rFonts w:ascii="Times New Roman" w:hAnsi="Times New Roman" w:cs="Times New Roman"/>
          <w:sz w:val="32"/>
          <w:szCs w:val="32"/>
        </w:rPr>
        <w:t>fl</w:t>
      </w:r>
      <w:r w:rsidRPr="00C27ADA">
        <w:rPr>
          <w:rFonts w:ascii="Times New Roman" w:hAnsi="Times New Roman" w:cs="Times New Roman"/>
          <w:sz w:val="32"/>
          <w:szCs w:val="32"/>
        </w:rPr>
        <w:t xml:space="preserve">ine reality can become quite hazy. The present study made an attempt to evaluate the gender differences and working and </w:t>
      </w:r>
      <w:proofErr w:type="spellStart"/>
      <w:r w:rsidRPr="00C27ADA">
        <w:rPr>
          <w:rFonts w:ascii="Times New Roman" w:hAnsi="Times New Roman" w:cs="Times New Roman"/>
          <w:sz w:val="32"/>
          <w:szCs w:val="32"/>
        </w:rPr>
        <w:t>non working</w:t>
      </w:r>
      <w:proofErr w:type="spellEnd"/>
      <w:r w:rsidRPr="00C27ADA">
        <w:rPr>
          <w:rFonts w:ascii="Times New Roman" w:hAnsi="Times New Roman" w:cs="Times New Roman"/>
          <w:sz w:val="32"/>
          <w:szCs w:val="32"/>
        </w:rPr>
        <w:t xml:space="preserve"> mother's children on social media addiction. A cross-sectional study was conducted among 136 middle adolescent school students in Coimbatore city. Social media usage was assessed by Social media addiction questionnaire. Demographics variables like gender, siblings, parents working status, family type etc., were collected. To analyze the data t-test was used. The study found out that, a signi</w:t>
      </w:r>
      <w:r w:rsidRPr="00C27ADA">
        <w:rPr>
          <w:rFonts w:ascii="Times New Roman" w:hAnsi="Times New Roman" w:cs="Times New Roman"/>
          <w:sz w:val="32"/>
          <w:szCs w:val="32"/>
        </w:rPr>
        <w:t>fi</w:t>
      </w:r>
      <w:r w:rsidRPr="00C27ADA">
        <w:rPr>
          <w:rFonts w:ascii="Times New Roman" w:hAnsi="Times New Roman" w:cs="Times New Roman"/>
          <w:sz w:val="32"/>
          <w:szCs w:val="32"/>
        </w:rPr>
        <w:t>cant difference was observed among male and female school students in social media addiction. Further, there is no signi</w:t>
      </w:r>
      <w:r w:rsidRPr="00C27ADA">
        <w:rPr>
          <w:rFonts w:ascii="Times New Roman" w:hAnsi="Times New Roman" w:cs="Times New Roman"/>
          <w:sz w:val="32"/>
          <w:szCs w:val="32"/>
        </w:rPr>
        <w:t>fi</w:t>
      </w:r>
      <w:r w:rsidRPr="00C27ADA">
        <w:rPr>
          <w:rFonts w:ascii="Times New Roman" w:hAnsi="Times New Roman" w:cs="Times New Roman"/>
          <w:sz w:val="32"/>
          <w:szCs w:val="32"/>
        </w:rPr>
        <w:t>cant difference exist between working and non-working mother's children in social media addiction</w:t>
      </w:r>
      <w:r w:rsidR="00C27ADA">
        <w:rPr>
          <w:rFonts w:ascii="Times New Roman" w:hAnsi="Times New Roman" w:cs="Times New Roman"/>
          <w:sz w:val="32"/>
          <w:szCs w:val="32"/>
        </w:rPr>
        <w:t>.</w:t>
      </w:r>
      <w:bookmarkStart w:id="0" w:name="_GoBack"/>
      <w:bookmarkEnd w:id="0"/>
    </w:p>
    <w:sectPr w:rsidR="00011432" w:rsidRPr="00C27ADA" w:rsidSect="00C27AD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28"/>
    <w:rsid w:val="0011777C"/>
    <w:rsid w:val="002E4E98"/>
    <w:rsid w:val="00C27ADA"/>
    <w:rsid w:val="00C948B2"/>
    <w:rsid w:val="00DC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A28E2-FD9A-4B5D-973F-AC991369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2023-06-19T11:32:00Z</dcterms:created>
  <dcterms:modified xsi:type="dcterms:W3CDTF">2023-06-19T11:32:00Z</dcterms:modified>
</cp:coreProperties>
</file>