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A8E" w:rsidRDefault="00430A8E">
      <w:pPr>
        <w:rPr>
          <w:rFonts w:ascii="Times New Roman" w:hAnsi="Times New Roman" w:cs="Times New Roman"/>
          <w:sz w:val="28"/>
          <w:szCs w:val="28"/>
        </w:rPr>
      </w:pPr>
    </w:p>
    <w:p w:rsidR="00011432" w:rsidRDefault="00430A8E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430A8E">
          <w:rPr>
            <w:rStyle w:val="Hyperlink"/>
            <w:rFonts w:ascii="Times New Roman" w:hAnsi="Times New Roman" w:cs="Times New Roman"/>
            <w:sz w:val="28"/>
            <w:szCs w:val="28"/>
          </w:rPr>
          <w:t>https://www.sciencedirect.com/science/article/abs/pii/S0167577X21022709#:~:text=In%20our%20present%20work%2C%20m,high%20catalytic%20efficiency%20is%20reported</w:t>
        </w:r>
      </w:hyperlink>
      <w:r w:rsidRPr="00430A8E">
        <w:rPr>
          <w:rFonts w:ascii="Times New Roman" w:hAnsi="Times New Roman" w:cs="Times New Roman"/>
          <w:sz w:val="28"/>
          <w:szCs w:val="28"/>
        </w:rPr>
        <w:t>.</w:t>
      </w:r>
    </w:p>
    <w:p w:rsidR="00430A8E" w:rsidRPr="00430A8E" w:rsidRDefault="00430A8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0A8E" w:rsidRDefault="00430A8E">
      <w:pPr>
        <w:rPr>
          <w:sz w:val="28"/>
          <w:szCs w:val="28"/>
        </w:rPr>
      </w:pPr>
    </w:p>
    <w:p w:rsidR="00430A8E" w:rsidRPr="00430A8E" w:rsidRDefault="00430A8E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F9E7422" wp14:editId="2B03623A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30A8E" w:rsidRPr="00430A8E" w:rsidSect="00430A8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40"/>
    <w:rsid w:val="0011777C"/>
    <w:rsid w:val="001F3F40"/>
    <w:rsid w:val="002E4E98"/>
    <w:rsid w:val="00430A8E"/>
    <w:rsid w:val="00DB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87979-FA99-4F04-8795-B2F5E19A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30A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A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430A8E"/>
  </w:style>
  <w:style w:type="character" w:styleId="Hyperlink">
    <w:name w:val="Hyperlink"/>
    <w:basedOn w:val="DefaultParagraphFont"/>
    <w:uiPriority w:val="99"/>
    <w:unhideWhenUsed/>
    <w:rsid w:val="00430A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5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167577X21022709#:~:text=In%20our%20present%20work%2C%20m,high%20catalytic%20efficiency%20is%20report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2023-08-09T07:32:00Z</dcterms:created>
  <dcterms:modified xsi:type="dcterms:W3CDTF">2023-08-09T07:32:00Z</dcterms:modified>
</cp:coreProperties>
</file>