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93" w:rsidRDefault="00FE2993" w:rsidP="00FE29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FE2993" w:rsidP="00FE2993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C423E7">
          <w:rPr>
            <w:rStyle w:val="Hyperlink"/>
            <w:rFonts w:ascii="Times New Roman" w:hAnsi="Times New Roman" w:cs="Times New Roman"/>
            <w:sz w:val="36"/>
            <w:szCs w:val="36"/>
          </w:rPr>
          <w:t>https://dl.acm.org/doi/abs/10.1504/ijipt.2023.131292</w:t>
        </w:r>
      </w:hyperlink>
    </w:p>
    <w:p w:rsidR="00FE2993" w:rsidRDefault="00FE2993" w:rsidP="00FE29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2993" w:rsidRPr="00FE2993" w:rsidRDefault="00FE2993" w:rsidP="00FE299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A600BD" wp14:editId="3341B0D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E2993" w:rsidRPr="00FE2993" w:rsidSect="00FE299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46"/>
    <w:rsid w:val="0011777C"/>
    <w:rsid w:val="002E4E98"/>
    <w:rsid w:val="00387200"/>
    <w:rsid w:val="00CE5B46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C7FF5-CBD4-4D10-8AD2-F8374E98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9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E2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l.acm.org/doi/abs/10.1504/ijipt.2023.131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2023-08-18T06:21:00Z</dcterms:created>
  <dcterms:modified xsi:type="dcterms:W3CDTF">2023-08-18T06:21:00Z</dcterms:modified>
</cp:coreProperties>
</file>