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4353DD" w:rsidP="004353DD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8145C3">
          <w:rPr>
            <w:rStyle w:val="Hyperlink"/>
            <w:rFonts w:ascii="Times New Roman" w:hAnsi="Times New Roman" w:cs="Times New Roman"/>
            <w:sz w:val="32"/>
            <w:szCs w:val="32"/>
          </w:rPr>
          <w:t>https://www.rasayanjournal.co.in/vol-5/issue-4/8.pdf</w:t>
        </w:r>
      </w:hyperlink>
    </w:p>
    <w:p w:rsidR="004353DD" w:rsidRDefault="004353DD" w:rsidP="004353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53DD" w:rsidRPr="004353DD" w:rsidRDefault="004353DD" w:rsidP="004353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5855682" wp14:editId="59880369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3DD" w:rsidRPr="004353DD" w:rsidSect="004353D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C3"/>
    <w:rsid w:val="0011777C"/>
    <w:rsid w:val="002D6CC3"/>
    <w:rsid w:val="002E4E98"/>
    <w:rsid w:val="0043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7108F-6590-4CEE-AA44-97925932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rasayanjournal.co.in/vol-5/issue-4/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2023-09-21T09:41:00Z</dcterms:created>
  <dcterms:modified xsi:type="dcterms:W3CDTF">2023-09-21T09:41:00Z</dcterms:modified>
</cp:coreProperties>
</file>