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46" w:rsidRPr="00D60746" w:rsidRDefault="00D60746" w:rsidP="00D60746">
      <w:pPr>
        <w:jc w:val="center"/>
        <w:rPr>
          <w:rFonts w:ascii="Times New Roman" w:hAnsi="Times New Roman" w:cs="Times New Roman"/>
          <w:b/>
          <w:sz w:val="32"/>
          <w:szCs w:val="32"/>
        </w:rPr>
      </w:pPr>
      <w:r w:rsidRPr="00D60746">
        <w:rPr>
          <w:rFonts w:ascii="Times New Roman" w:hAnsi="Times New Roman" w:cs="Times New Roman"/>
          <w:b/>
          <w:sz w:val="32"/>
          <w:szCs w:val="32"/>
        </w:rPr>
        <w:t>Abstract</w:t>
      </w:r>
    </w:p>
    <w:p w:rsidR="00192624" w:rsidRDefault="00D60746" w:rsidP="00D60746">
      <w:pPr>
        <w:spacing w:line="360" w:lineRule="auto"/>
        <w:jc w:val="both"/>
      </w:pPr>
      <w:r w:rsidRPr="00001DB6">
        <w:rPr>
          <w:rFonts w:ascii="Times New Roman" w:hAnsi="Times New Roman" w:cs="Times New Roman"/>
          <w:sz w:val="24"/>
          <w:szCs w:val="24"/>
          <w:shd w:val="clear" w:color="auto" w:fill="FFFFFF"/>
        </w:rPr>
        <w:t xml:space="preserve">Banks act as important players in the financial markets. They play a vital role in the economy of a country. The Recession that began in December 2007 impacted the revenues and profitability of businesses worldwide. We are in a globalised world and no more immune to the things happening outside our country. Built on strong financial fundamentals, strict vigil on risk appetite and firm monetary guidelines, Indian banks have proved among the most resilient and sound banking institutions in the world. But there has been considerable divergence in the performance of the various banking institutions in the country as also among the public, private and foreign banks operating in India. The Indian banking system is relatively insulated from the factors leading to the turmoil in the global banking industry. Going by the performance for the calendar year 2008, Indian public sector banks have not only been able to weather the storm of global recession but have been able to moderate its impact on the Indian economy as well, compared to its peers among the foreign and private banks. The banking sector faces profitability pressures due to higher funding costs, mark-to-market requirements on investment portfolios, and asset quality pressures due to a slowing economy. But Indian banks’ global exposure is relatively small, with international assets at about 6 per cent of the total assets. The strong economic growth in the past, low defaulter ratio, absence of complex financial products, regular intervention by central bank, proactive adjustment of monetary policy and so called close banking </w:t>
      </w:r>
      <w:r w:rsidRPr="00D63EC9">
        <w:rPr>
          <w:rFonts w:ascii="Times New Roman" w:hAnsi="Times New Roman" w:cs="Times New Roman"/>
          <w:sz w:val="24"/>
          <w:szCs w:val="24"/>
          <w:shd w:val="clear" w:color="auto" w:fill="FFFFFF"/>
        </w:rPr>
        <w:t>culture has favored the banking industry in India in recent global financial turmoil.</w:t>
      </w:r>
    </w:p>
    <w:sectPr w:rsidR="001926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useFELayout/>
  </w:compat>
  <w:rsids>
    <w:rsidRoot w:val="00D60746"/>
    <w:rsid w:val="00192624"/>
    <w:rsid w:val="00D60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2020-07-22T04:33:00Z</dcterms:created>
  <dcterms:modified xsi:type="dcterms:W3CDTF">2020-07-22T04:34:00Z</dcterms:modified>
</cp:coreProperties>
</file>