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A7" w:rsidRDefault="004743A7" w:rsidP="004743A7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4743A7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8C5826" w:rsidRPr="004743A7" w:rsidRDefault="004743A7" w:rsidP="004743A7">
      <w:pPr>
        <w:spacing w:line="360" w:lineRule="auto"/>
        <w:jc w:val="both"/>
        <w:rPr>
          <w:sz w:val="24"/>
          <w:szCs w:val="24"/>
        </w:rPr>
      </w:pPr>
      <w:r w:rsidRPr="004743A7">
        <w:rPr>
          <w:rFonts w:ascii="Times New Roman" w:eastAsia="Times New Roman" w:hAnsi="Times New Roman"/>
          <w:color w:val="333333"/>
          <w:sz w:val="24"/>
          <w:szCs w:val="24"/>
        </w:rPr>
        <w:t xml:space="preserve">Indiscriminate introduction of the exotic catfish </w:t>
      </w:r>
      <w:proofErr w:type="spellStart"/>
      <w:r w:rsidRPr="004743A7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Clariasgariepinus</w:t>
      </w:r>
      <w:r w:rsidRPr="004743A7">
        <w:rPr>
          <w:rFonts w:ascii="Times New Roman" w:eastAsia="Times New Roman" w:hAnsi="Times New Roman"/>
          <w:color w:val="333333"/>
          <w:sz w:val="24"/>
          <w:szCs w:val="24"/>
        </w:rPr>
        <w:t>in</w:t>
      </w:r>
      <w:proofErr w:type="spellEnd"/>
      <w:r w:rsidRPr="004743A7">
        <w:rPr>
          <w:rFonts w:ascii="Times New Roman" w:eastAsia="Times New Roman" w:hAnsi="Times New Roman"/>
          <w:color w:val="333333"/>
          <w:sz w:val="24"/>
          <w:szCs w:val="24"/>
        </w:rPr>
        <w:t xml:space="preserve"> Indian waters poses a threat to the survival of indigenous species.</w:t>
      </w:r>
    </w:p>
    <w:sectPr w:rsidR="008C5826" w:rsidRPr="00474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43A7"/>
    <w:rsid w:val="004743A7"/>
    <w:rsid w:val="008C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2020-07-24T05:04:00Z</dcterms:created>
  <dcterms:modified xsi:type="dcterms:W3CDTF">2020-07-24T05:05:00Z</dcterms:modified>
</cp:coreProperties>
</file>