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463467" w:rsidP="00463467">
      <w:hyperlink r:id="rId4" w:history="1">
        <w:r w:rsidRPr="00203432">
          <w:rPr>
            <w:rStyle w:val="Hyperlink"/>
          </w:rPr>
          <w:t>https://www.semanticscholar.org/paper/Chelates-of-Schiff-Bases-Derived-From-Synthesis-and-Parameswari-Chitra/b06c188964849228850b59a6e559435b64fad3de</w:t>
        </w:r>
      </w:hyperlink>
    </w:p>
    <w:p w:rsidR="00463467" w:rsidRDefault="00463467" w:rsidP="00463467">
      <w:bookmarkStart w:id="0" w:name="_GoBack"/>
      <w:bookmarkEnd w:id="0"/>
    </w:p>
    <w:p w:rsidR="00463467" w:rsidRPr="00463467" w:rsidRDefault="00463467" w:rsidP="00463467">
      <w:r>
        <w:rPr>
          <w:noProof/>
        </w:rPr>
        <w:drawing>
          <wp:inline distT="0" distB="0" distL="0" distR="0" wp14:anchorId="35FE63C3" wp14:editId="459C87AF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63467" w:rsidRPr="00463467" w:rsidSect="0046346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2A"/>
    <w:rsid w:val="000D3782"/>
    <w:rsid w:val="0011777C"/>
    <w:rsid w:val="001D542A"/>
    <w:rsid w:val="002E4E98"/>
    <w:rsid w:val="0046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2B7F0-0E4B-4C12-83CC-B5F62A19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3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4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63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emanticscholar.org/paper/Chelates-of-Schiff-Bases-Derived-From-Synthesis-and-Parameswari-Chitra/b06c188964849228850b59a6e559435b64fad3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2023-11-15T04:45:00Z</dcterms:created>
  <dcterms:modified xsi:type="dcterms:W3CDTF">2023-11-15T04:45:00Z</dcterms:modified>
</cp:coreProperties>
</file>