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7A" w:rsidRPr="000D497A" w:rsidRDefault="000D497A" w:rsidP="000D497A">
      <w:pPr>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Abstract</w:t>
      </w:r>
    </w:p>
    <w:p w:rsidR="008C49FC" w:rsidRPr="000D497A" w:rsidRDefault="000D497A" w:rsidP="000D497A">
      <w:pPr>
        <w:spacing w:line="360" w:lineRule="auto"/>
        <w:jc w:val="both"/>
        <w:rPr>
          <w:sz w:val="24"/>
          <w:szCs w:val="24"/>
        </w:rPr>
      </w:pPr>
      <w:r w:rsidRPr="000D497A">
        <w:rPr>
          <w:rFonts w:ascii="Times New Roman" w:eastAsia="Times New Roman" w:hAnsi="Times New Roman"/>
          <w:color w:val="000000"/>
          <w:sz w:val="24"/>
          <w:szCs w:val="24"/>
        </w:rPr>
        <w:t xml:space="preserve">The body cells of fish are endowed with various molecular defense mechanisms. </w:t>
      </w:r>
      <w:proofErr w:type="spellStart"/>
      <w:r w:rsidRPr="000D497A">
        <w:rPr>
          <w:rFonts w:ascii="Times New Roman" w:eastAsia="Times New Roman" w:hAnsi="Times New Roman"/>
          <w:color w:val="000000"/>
          <w:sz w:val="24"/>
          <w:szCs w:val="24"/>
        </w:rPr>
        <w:t>Shortterm</w:t>
      </w:r>
      <w:proofErr w:type="spellEnd"/>
      <w:r w:rsidRPr="000D497A">
        <w:rPr>
          <w:rFonts w:ascii="Times New Roman" w:eastAsia="Times New Roman" w:hAnsi="Times New Roman"/>
          <w:color w:val="000000"/>
          <w:sz w:val="24"/>
          <w:szCs w:val="24"/>
        </w:rPr>
        <w:t xml:space="preserve"> (15 days) and long -term (30 days) exposure of </w:t>
      </w:r>
      <w:proofErr w:type="spellStart"/>
      <w:proofErr w:type="gramStart"/>
      <w:r w:rsidRPr="000D497A">
        <w:rPr>
          <w:rFonts w:ascii="Times New Roman" w:eastAsia="Times New Roman" w:hAnsi="Times New Roman"/>
          <w:color w:val="000000"/>
          <w:sz w:val="24"/>
          <w:szCs w:val="24"/>
        </w:rPr>
        <w:t>Sublethal</w:t>
      </w:r>
      <w:proofErr w:type="spellEnd"/>
      <w:proofErr w:type="gramEnd"/>
      <w:r w:rsidRPr="000D497A">
        <w:rPr>
          <w:rFonts w:ascii="Times New Roman" w:eastAsia="Times New Roman" w:hAnsi="Times New Roman"/>
          <w:color w:val="000000"/>
          <w:sz w:val="24"/>
          <w:szCs w:val="24"/>
        </w:rPr>
        <w:t xml:space="preserve"> concentration (1.7mg/l) of </w:t>
      </w:r>
      <w:proofErr w:type="spellStart"/>
      <w:r w:rsidRPr="000D497A">
        <w:rPr>
          <w:rFonts w:ascii="Times New Roman" w:eastAsia="Times New Roman" w:hAnsi="Times New Roman"/>
          <w:color w:val="000000"/>
          <w:sz w:val="24"/>
          <w:szCs w:val="24"/>
        </w:rPr>
        <w:t>organophosphorous</w:t>
      </w:r>
      <w:proofErr w:type="spellEnd"/>
      <w:r w:rsidRPr="000D497A">
        <w:rPr>
          <w:rFonts w:ascii="Times New Roman" w:eastAsia="Times New Roman" w:hAnsi="Times New Roman"/>
          <w:color w:val="000000"/>
          <w:sz w:val="24"/>
          <w:szCs w:val="24"/>
        </w:rPr>
        <w:t xml:space="preserve"> pesticide, </w:t>
      </w:r>
      <w:proofErr w:type="spellStart"/>
      <w:r w:rsidRPr="000D497A">
        <w:rPr>
          <w:rFonts w:ascii="Times New Roman" w:eastAsia="Times New Roman" w:hAnsi="Times New Roman"/>
          <w:color w:val="000000"/>
          <w:sz w:val="24"/>
          <w:szCs w:val="24"/>
        </w:rPr>
        <w:t>metasystox</w:t>
      </w:r>
      <w:proofErr w:type="spellEnd"/>
      <w:r w:rsidRPr="000D497A">
        <w:rPr>
          <w:rFonts w:ascii="Times New Roman" w:eastAsia="Times New Roman" w:hAnsi="Times New Roman"/>
          <w:color w:val="000000"/>
          <w:sz w:val="24"/>
          <w:szCs w:val="24"/>
        </w:rPr>
        <w:t xml:space="preserve"> triggered many defense reactions in the South Indian edible fish, </w:t>
      </w:r>
      <w:proofErr w:type="spellStart"/>
      <w:r w:rsidRPr="000D497A">
        <w:rPr>
          <w:rFonts w:ascii="Times New Roman" w:eastAsia="Times New Roman" w:hAnsi="Times New Roman"/>
          <w:i/>
          <w:iCs/>
          <w:color w:val="000000"/>
          <w:sz w:val="24"/>
          <w:szCs w:val="24"/>
        </w:rPr>
        <w:t>Channastriata</w:t>
      </w:r>
      <w:proofErr w:type="spellEnd"/>
      <w:r w:rsidRPr="000D497A">
        <w:rPr>
          <w:rFonts w:ascii="Times New Roman" w:eastAsia="Times New Roman" w:hAnsi="Times New Roman"/>
          <w:color w:val="000000"/>
          <w:sz w:val="24"/>
          <w:szCs w:val="24"/>
        </w:rPr>
        <w:t xml:space="preserve">. The </w:t>
      </w:r>
      <w:proofErr w:type="spellStart"/>
      <w:r w:rsidRPr="000D497A">
        <w:rPr>
          <w:rFonts w:ascii="Times New Roman" w:eastAsia="Times New Roman" w:hAnsi="Times New Roman"/>
          <w:color w:val="000000"/>
          <w:sz w:val="24"/>
          <w:szCs w:val="24"/>
        </w:rPr>
        <w:t>lysozyme</w:t>
      </w:r>
      <w:proofErr w:type="spellEnd"/>
      <w:r w:rsidRPr="000D497A">
        <w:rPr>
          <w:rFonts w:ascii="Times New Roman" w:eastAsia="Times New Roman" w:hAnsi="Times New Roman"/>
          <w:color w:val="000000"/>
          <w:sz w:val="24"/>
          <w:szCs w:val="24"/>
        </w:rPr>
        <w:t xml:space="preserve"> activity, plasma immunoglobulin profile, </w:t>
      </w:r>
      <w:proofErr w:type="spellStart"/>
      <w:r w:rsidRPr="000D497A">
        <w:rPr>
          <w:rFonts w:ascii="Times New Roman" w:eastAsia="Times New Roman" w:hAnsi="Times New Roman"/>
          <w:color w:val="000000"/>
          <w:sz w:val="24"/>
          <w:szCs w:val="24"/>
        </w:rPr>
        <w:t>splenic</w:t>
      </w:r>
      <w:proofErr w:type="spellEnd"/>
      <w:r w:rsidRPr="000D497A">
        <w:rPr>
          <w:rFonts w:ascii="Times New Roman" w:eastAsia="Times New Roman" w:hAnsi="Times New Roman"/>
          <w:color w:val="000000"/>
          <w:sz w:val="24"/>
          <w:szCs w:val="24"/>
        </w:rPr>
        <w:t xml:space="preserve"> antibody secreting cells and lymphocytes increased significantly (P&lt;0.05). Though the </w:t>
      </w:r>
      <w:proofErr w:type="spellStart"/>
      <w:r w:rsidRPr="000D497A">
        <w:rPr>
          <w:rFonts w:ascii="Times New Roman" w:eastAsia="Times New Roman" w:hAnsi="Times New Roman"/>
          <w:color w:val="000000"/>
          <w:sz w:val="24"/>
          <w:szCs w:val="24"/>
        </w:rPr>
        <w:t>phagocytic</w:t>
      </w:r>
      <w:proofErr w:type="spellEnd"/>
      <w:r w:rsidRPr="000D497A">
        <w:rPr>
          <w:rFonts w:ascii="Times New Roman" w:eastAsia="Times New Roman" w:hAnsi="Times New Roman"/>
          <w:color w:val="000000"/>
          <w:sz w:val="24"/>
          <w:szCs w:val="24"/>
        </w:rPr>
        <w:t xml:space="preserve"> activity increased, the number of yeast cells </w:t>
      </w:r>
      <w:proofErr w:type="spellStart"/>
      <w:r w:rsidRPr="000D497A">
        <w:rPr>
          <w:rFonts w:ascii="Times New Roman" w:eastAsia="Times New Roman" w:hAnsi="Times New Roman"/>
          <w:color w:val="000000"/>
          <w:sz w:val="24"/>
          <w:szCs w:val="24"/>
        </w:rPr>
        <w:t>phagocytized</w:t>
      </w:r>
      <w:proofErr w:type="spellEnd"/>
      <w:r w:rsidRPr="000D497A">
        <w:rPr>
          <w:rFonts w:ascii="Times New Roman" w:eastAsia="Times New Roman" w:hAnsi="Times New Roman"/>
          <w:color w:val="000000"/>
          <w:sz w:val="24"/>
          <w:szCs w:val="24"/>
        </w:rPr>
        <w:t xml:space="preserve"> decreased in the pesticide-exposed fishes. The respiratory burst activity and migration of kidney granulocytes showed irregular oscillations. RBC, </w:t>
      </w:r>
      <w:proofErr w:type="spellStart"/>
      <w:r w:rsidRPr="000D497A">
        <w:rPr>
          <w:rFonts w:ascii="Times New Roman" w:eastAsia="Times New Roman" w:hAnsi="Times New Roman"/>
          <w:color w:val="000000"/>
          <w:sz w:val="24"/>
          <w:szCs w:val="24"/>
        </w:rPr>
        <w:t>Hb</w:t>
      </w:r>
      <w:proofErr w:type="spellEnd"/>
      <w:r w:rsidRPr="000D497A">
        <w:rPr>
          <w:rFonts w:ascii="Times New Roman" w:eastAsia="Times New Roman" w:hAnsi="Times New Roman"/>
          <w:color w:val="000000"/>
          <w:sz w:val="24"/>
          <w:szCs w:val="24"/>
        </w:rPr>
        <w:t xml:space="preserve"> and Ht increased at all times. An initial rise in the blood glucose and lactate fell abruptly at long term exposure. Sodium and Potassium balance was suppressed. It is therefore abundantly clear that the pesticide stress induces several adaptive immunological </w:t>
      </w:r>
      <w:proofErr w:type="gramStart"/>
      <w:r w:rsidRPr="000D497A">
        <w:rPr>
          <w:rFonts w:ascii="Times New Roman" w:eastAsia="Times New Roman" w:hAnsi="Times New Roman"/>
          <w:color w:val="000000"/>
          <w:sz w:val="24"/>
          <w:szCs w:val="24"/>
        </w:rPr>
        <w:t>modulation</w:t>
      </w:r>
      <w:proofErr w:type="gramEnd"/>
      <w:r w:rsidRPr="000D497A">
        <w:rPr>
          <w:rFonts w:ascii="Times New Roman" w:eastAsia="Times New Roman" w:hAnsi="Times New Roman"/>
          <w:color w:val="000000"/>
          <w:sz w:val="24"/>
          <w:szCs w:val="24"/>
        </w:rPr>
        <w:t xml:space="preserve"> in </w:t>
      </w:r>
      <w:proofErr w:type="spellStart"/>
      <w:r w:rsidRPr="000D497A">
        <w:rPr>
          <w:rFonts w:ascii="Times New Roman" w:eastAsia="Times New Roman" w:hAnsi="Times New Roman"/>
          <w:i/>
          <w:iCs/>
          <w:color w:val="000000"/>
          <w:sz w:val="24"/>
          <w:szCs w:val="24"/>
        </w:rPr>
        <w:t>Channastriata</w:t>
      </w:r>
      <w:proofErr w:type="spellEnd"/>
      <w:r w:rsidRPr="000D497A">
        <w:rPr>
          <w:rFonts w:ascii="Times New Roman" w:eastAsia="Times New Roman" w:hAnsi="Times New Roman"/>
          <w:color w:val="000000"/>
          <w:sz w:val="24"/>
          <w:szCs w:val="24"/>
        </w:rPr>
        <w:t>.</w:t>
      </w:r>
    </w:p>
    <w:sectPr w:rsidR="008C49FC" w:rsidRPr="000D4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497A"/>
    <w:rsid w:val="000D497A"/>
    <w:rsid w:val="008C4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2020-07-24T07:48:00Z</dcterms:created>
  <dcterms:modified xsi:type="dcterms:W3CDTF">2020-07-24T07:48:00Z</dcterms:modified>
</cp:coreProperties>
</file>