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94" w:rsidRPr="00FA1694" w:rsidRDefault="00FA1694" w:rsidP="00FA1694">
      <w:pPr>
        <w:spacing w:after="183"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Abstract</w:t>
      </w:r>
    </w:p>
    <w:p w:rsidR="00FA1694" w:rsidRPr="00FA1694" w:rsidRDefault="00FA1694" w:rsidP="00FA1694">
      <w:pPr>
        <w:spacing w:after="183" w:line="360" w:lineRule="auto"/>
        <w:jc w:val="both"/>
        <w:rPr>
          <w:rFonts w:ascii="Times New Roman" w:eastAsia="Times New Roman" w:hAnsi="Times New Roman"/>
          <w:color w:val="000000"/>
          <w:sz w:val="24"/>
          <w:szCs w:val="24"/>
        </w:rPr>
      </w:pPr>
      <w:r w:rsidRPr="00FA1694">
        <w:rPr>
          <w:rFonts w:ascii="Times New Roman" w:eastAsia="Times New Roman" w:hAnsi="Times New Roman"/>
          <w:color w:val="000000"/>
          <w:sz w:val="24"/>
          <w:szCs w:val="24"/>
        </w:rPr>
        <w:t xml:space="preserve">Many Indian plants have been increasingly tested for a wide variety of biological activities including </w:t>
      </w:r>
      <w:proofErr w:type="spellStart"/>
      <w:r w:rsidRPr="00FA1694">
        <w:rPr>
          <w:rFonts w:ascii="Times New Roman" w:eastAsia="Times New Roman" w:hAnsi="Times New Roman"/>
          <w:color w:val="000000"/>
          <w:sz w:val="24"/>
          <w:szCs w:val="24"/>
        </w:rPr>
        <w:t>antifertility</w:t>
      </w:r>
      <w:proofErr w:type="spellEnd"/>
      <w:r w:rsidRPr="00FA1694">
        <w:rPr>
          <w:rFonts w:ascii="Times New Roman" w:eastAsia="Times New Roman" w:hAnsi="Times New Roman"/>
          <w:color w:val="000000"/>
          <w:sz w:val="24"/>
          <w:szCs w:val="24"/>
        </w:rPr>
        <w:t xml:space="preserve">, anticancer, chemotherapeutic and pharmacological activities. Though various plant extracts are used as </w:t>
      </w:r>
      <w:proofErr w:type="spellStart"/>
      <w:r w:rsidRPr="00FA1694">
        <w:rPr>
          <w:rFonts w:ascii="Times New Roman" w:eastAsia="Times New Roman" w:hAnsi="Times New Roman"/>
          <w:color w:val="000000"/>
          <w:sz w:val="24"/>
          <w:szCs w:val="24"/>
        </w:rPr>
        <w:t>arrouw</w:t>
      </w:r>
      <w:proofErr w:type="spellEnd"/>
      <w:r w:rsidRPr="00FA1694">
        <w:rPr>
          <w:rFonts w:ascii="Times New Roman" w:eastAsia="Times New Roman" w:hAnsi="Times New Roman"/>
          <w:color w:val="000000"/>
          <w:sz w:val="24"/>
          <w:szCs w:val="24"/>
        </w:rPr>
        <w:t xml:space="preserve"> poisons and as fish baits, no study to date has evaluated the </w:t>
      </w:r>
      <w:proofErr w:type="spellStart"/>
      <w:r w:rsidRPr="00FA1694">
        <w:rPr>
          <w:rFonts w:ascii="Times New Roman" w:eastAsia="Times New Roman" w:hAnsi="Times New Roman"/>
          <w:color w:val="000000"/>
          <w:sz w:val="24"/>
          <w:szCs w:val="24"/>
        </w:rPr>
        <w:t>biopharmacological</w:t>
      </w:r>
      <w:proofErr w:type="spellEnd"/>
      <w:r w:rsidRPr="00FA1694">
        <w:rPr>
          <w:rFonts w:ascii="Times New Roman" w:eastAsia="Times New Roman" w:hAnsi="Times New Roman"/>
          <w:color w:val="000000"/>
          <w:sz w:val="24"/>
          <w:szCs w:val="24"/>
        </w:rPr>
        <w:t xml:space="preserve"> properties of these plant extracts on freshwater food fishes. In order to identify a substance which can be easily obtained and readily used for fish catching purposes, we have evaluated the pharmacological effects of six commonly available poisonous plants in our area.</w:t>
      </w:r>
    </w:p>
    <w:p w:rsidR="00DA5867" w:rsidRPr="00FA1694" w:rsidRDefault="00FA1694" w:rsidP="00FA1694">
      <w:pPr>
        <w:spacing w:line="360" w:lineRule="auto"/>
        <w:jc w:val="both"/>
        <w:rPr>
          <w:sz w:val="24"/>
          <w:szCs w:val="24"/>
        </w:rPr>
      </w:pPr>
      <w:proofErr w:type="spellStart"/>
      <w:r w:rsidRPr="00FA1694">
        <w:rPr>
          <w:rFonts w:ascii="Times New Roman" w:eastAsia="Times New Roman" w:hAnsi="Times New Roman"/>
          <w:i/>
          <w:iCs/>
          <w:color w:val="000000"/>
          <w:sz w:val="24"/>
          <w:szCs w:val="24"/>
        </w:rPr>
        <w:t>Daturametel</w:t>
      </w:r>
      <w:proofErr w:type="spellEnd"/>
      <w:r w:rsidRPr="00FA1694">
        <w:rPr>
          <w:rFonts w:ascii="Times New Roman" w:eastAsia="Times New Roman" w:hAnsi="Times New Roman"/>
          <w:i/>
          <w:iCs/>
          <w:color w:val="000000"/>
          <w:sz w:val="24"/>
          <w:szCs w:val="24"/>
        </w:rPr>
        <w:t xml:space="preserve">, </w:t>
      </w:r>
      <w:proofErr w:type="spellStart"/>
      <w:r w:rsidRPr="00FA1694">
        <w:rPr>
          <w:rFonts w:ascii="Times New Roman" w:eastAsia="Times New Roman" w:hAnsi="Times New Roman"/>
          <w:i/>
          <w:iCs/>
          <w:color w:val="000000"/>
          <w:sz w:val="24"/>
          <w:szCs w:val="24"/>
        </w:rPr>
        <w:t>Gloriosasuperba</w:t>
      </w:r>
      <w:proofErr w:type="spellEnd"/>
      <w:r w:rsidRPr="00FA1694">
        <w:rPr>
          <w:rFonts w:ascii="Times New Roman" w:eastAsia="Times New Roman" w:hAnsi="Times New Roman"/>
          <w:i/>
          <w:iCs/>
          <w:color w:val="000000"/>
          <w:sz w:val="24"/>
          <w:szCs w:val="24"/>
        </w:rPr>
        <w:t xml:space="preserve">, </w:t>
      </w:r>
      <w:proofErr w:type="spellStart"/>
      <w:r w:rsidRPr="00FA1694">
        <w:rPr>
          <w:rFonts w:ascii="Times New Roman" w:eastAsia="Times New Roman" w:hAnsi="Times New Roman"/>
          <w:i/>
          <w:iCs/>
          <w:color w:val="000000"/>
          <w:sz w:val="24"/>
          <w:szCs w:val="24"/>
        </w:rPr>
        <w:t>Vincarosea</w:t>
      </w:r>
      <w:proofErr w:type="spellEnd"/>
      <w:r w:rsidRPr="00FA1694">
        <w:rPr>
          <w:rFonts w:ascii="Times New Roman" w:eastAsia="Times New Roman" w:hAnsi="Times New Roman"/>
          <w:i/>
          <w:iCs/>
          <w:color w:val="000000"/>
          <w:sz w:val="24"/>
          <w:szCs w:val="24"/>
        </w:rPr>
        <w:t xml:space="preserve">, </w:t>
      </w:r>
      <w:proofErr w:type="spellStart"/>
      <w:r w:rsidRPr="00FA1694">
        <w:rPr>
          <w:rFonts w:ascii="Times New Roman" w:eastAsia="Times New Roman" w:hAnsi="Times New Roman"/>
          <w:i/>
          <w:iCs/>
          <w:color w:val="000000"/>
          <w:sz w:val="24"/>
          <w:szCs w:val="24"/>
        </w:rPr>
        <w:t>Calotropis</w:t>
      </w:r>
      <w:proofErr w:type="spellEnd"/>
      <w:r w:rsidRPr="00FA1694">
        <w:rPr>
          <w:rFonts w:ascii="Times New Roman" w:eastAsia="Times New Roman" w:hAnsi="Times New Roman"/>
          <w:i/>
          <w:iCs/>
          <w:color w:val="000000"/>
          <w:sz w:val="24"/>
          <w:szCs w:val="24"/>
        </w:rPr>
        <w:t xml:space="preserve"> gigantean, </w:t>
      </w:r>
      <w:proofErr w:type="spellStart"/>
      <w:r w:rsidRPr="00FA1694">
        <w:rPr>
          <w:rFonts w:ascii="Times New Roman" w:eastAsia="Times New Roman" w:hAnsi="Times New Roman"/>
          <w:i/>
          <w:iCs/>
          <w:color w:val="000000"/>
          <w:sz w:val="24"/>
          <w:szCs w:val="24"/>
        </w:rPr>
        <w:t>Antiaristoxicaria</w:t>
      </w:r>
      <w:r w:rsidRPr="00FA1694">
        <w:rPr>
          <w:rFonts w:ascii="Times New Roman" w:eastAsia="Times New Roman" w:hAnsi="Times New Roman"/>
          <w:color w:val="000000"/>
          <w:sz w:val="24"/>
          <w:szCs w:val="24"/>
        </w:rPr>
        <w:t>and</w:t>
      </w:r>
      <w:r w:rsidRPr="00FA1694">
        <w:rPr>
          <w:rFonts w:ascii="Times New Roman" w:eastAsia="Times New Roman" w:hAnsi="Times New Roman"/>
          <w:i/>
          <w:iCs/>
          <w:color w:val="000000"/>
          <w:sz w:val="24"/>
          <w:szCs w:val="24"/>
        </w:rPr>
        <w:t>Partheniumhysterophorus</w:t>
      </w:r>
      <w:r w:rsidRPr="00FA1694">
        <w:rPr>
          <w:rFonts w:ascii="Times New Roman" w:eastAsia="Times New Roman" w:hAnsi="Times New Roman"/>
          <w:color w:val="000000"/>
          <w:sz w:val="24"/>
          <w:szCs w:val="24"/>
        </w:rPr>
        <w:t>were</w:t>
      </w:r>
      <w:proofErr w:type="spellEnd"/>
      <w:r w:rsidRPr="00FA1694">
        <w:rPr>
          <w:rFonts w:ascii="Times New Roman" w:eastAsia="Times New Roman" w:hAnsi="Times New Roman"/>
          <w:color w:val="000000"/>
          <w:sz w:val="24"/>
          <w:szCs w:val="24"/>
        </w:rPr>
        <w:t xml:space="preserve"> the plants screened for pharmacological effects in commonly available and economically important food fish </w:t>
      </w:r>
      <w:proofErr w:type="spellStart"/>
      <w:r w:rsidRPr="00FA1694">
        <w:rPr>
          <w:rFonts w:ascii="Times New Roman" w:eastAsia="Times New Roman" w:hAnsi="Times New Roman"/>
          <w:i/>
          <w:iCs/>
          <w:color w:val="000000"/>
          <w:sz w:val="24"/>
          <w:szCs w:val="24"/>
        </w:rPr>
        <w:t>Channastriata</w:t>
      </w:r>
      <w:proofErr w:type="spellEnd"/>
      <w:r w:rsidRPr="00FA1694">
        <w:rPr>
          <w:rFonts w:ascii="Times New Roman" w:eastAsia="Times New Roman" w:hAnsi="Times New Roman"/>
          <w:color w:val="000000"/>
          <w:sz w:val="24"/>
          <w:szCs w:val="24"/>
        </w:rPr>
        <w:t xml:space="preserve">. </w:t>
      </w:r>
      <w:proofErr w:type="gramStart"/>
      <w:r w:rsidRPr="00FA1694">
        <w:rPr>
          <w:rFonts w:ascii="Times New Roman" w:eastAsia="Times New Roman" w:hAnsi="Times New Roman"/>
          <w:color w:val="000000"/>
          <w:sz w:val="24"/>
          <w:szCs w:val="24"/>
        </w:rPr>
        <w:t xml:space="preserve">The  </w:t>
      </w:r>
      <w:proofErr w:type="spellStart"/>
      <w:r w:rsidRPr="00FA1694">
        <w:rPr>
          <w:rFonts w:ascii="Times New Roman" w:eastAsia="Times New Roman" w:hAnsi="Times New Roman"/>
          <w:color w:val="000000"/>
          <w:sz w:val="24"/>
          <w:szCs w:val="24"/>
        </w:rPr>
        <w:t>biopharmacological</w:t>
      </w:r>
      <w:proofErr w:type="spellEnd"/>
      <w:proofErr w:type="gramEnd"/>
      <w:r w:rsidRPr="00FA1694">
        <w:rPr>
          <w:rFonts w:ascii="Times New Roman" w:eastAsia="Times New Roman" w:hAnsi="Times New Roman"/>
          <w:color w:val="000000"/>
          <w:sz w:val="24"/>
          <w:szCs w:val="24"/>
        </w:rPr>
        <w:t xml:space="preserve"> effects were evaluated by obtaining 50% </w:t>
      </w:r>
      <w:proofErr w:type="spellStart"/>
      <w:r w:rsidRPr="00FA1694">
        <w:rPr>
          <w:rFonts w:ascii="Times New Roman" w:eastAsia="Times New Roman" w:hAnsi="Times New Roman"/>
          <w:color w:val="000000"/>
          <w:sz w:val="24"/>
          <w:szCs w:val="24"/>
        </w:rPr>
        <w:t>ethanolic</w:t>
      </w:r>
      <w:proofErr w:type="spellEnd"/>
      <w:r w:rsidRPr="00FA1694">
        <w:rPr>
          <w:rFonts w:ascii="Times New Roman" w:eastAsia="Times New Roman" w:hAnsi="Times New Roman"/>
          <w:color w:val="000000"/>
          <w:sz w:val="24"/>
          <w:szCs w:val="24"/>
        </w:rPr>
        <w:t xml:space="preserve"> extract on neuromuscular transmission. </w:t>
      </w:r>
      <w:proofErr w:type="spellStart"/>
      <w:r w:rsidRPr="00FA1694">
        <w:rPr>
          <w:rFonts w:ascii="Times New Roman" w:eastAsia="Times New Roman" w:hAnsi="Times New Roman"/>
          <w:color w:val="000000"/>
          <w:sz w:val="24"/>
          <w:szCs w:val="24"/>
        </w:rPr>
        <w:t>Acetylecholine</w:t>
      </w:r>
      <w:proofErr w:type="spellEnd"/>
      <w:r w:rsidRPr="00FA1694">
        <w:rPr>
          <w:rFonts w:ascii="Times New Roman" w:eastAsia="Times New Roman" w:hAnsi="Times New Roman"/>
          <w:color w:val="000000"/>
          <w:sz w:val="24"/>
          <w:szCs w:val="24"/>
        </w:rPr>
        <w:t xml:space="preserve"> synthesis and </w:t>
      </w:r>
      <w:proofErr w:type="spellStart"/>
      <w:r w:rsidRPr="00FA1694">
        <w:rPr>
          <w:rFonts w:ascii="Times New Roman" w:eastAsia="Times New Roman" w:hAnsi="Times New Roman"/>
          <w:color w:val="000000"/>
          <w:sz w:val="24"/>
          <w:szCs w:val="24"/>
        </w:rPr>
        <w:t>acetylecholine</w:t>
      </w:r>
      <w:proofErr w:type="spellEnd"/>
      <w:r w:rsidRPr="00FA1694">
        <w:rPr>
          <w:rFonts w:ascii="Times New Roman" w:eastAsia="Times New Roman" w:hAnsi="Times New Roman"/>
          <w:color w:val="000000"/>
          <w:sz w:val="24"/>
          <w:szCs w:val="24"/>
        </w:rPr>
        <w:t xml:space="preserve"> esterase activity inhibition were studied on heart, brain, muscle and liver tissues. The results indicate that all these plants contain potent toxic substances and inhibit neuromuscular transmission. Preliminary studies show that the toxic substances may be easily prepared and readily used for fish baiting purposes.</w:t>
      </w:r>
    </w:p>
    <w:sectPr w:rsidR="00DA5867" w:rsidRPr="00FA1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1694"/>
    <w:rsid w:val="00DA5867"/>
    <w:rsid w:val="00FA1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2020-07-25T04:42:00Z</dcterms:created>
  <dcterms:modified xsi:type="dcterms:W3CDTF">2020-07-25T04:43:00Z</dcterms:modified>
</cp:coreProperties>
</file>