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FD" w:rsidRPr="00147CFD" w:rsidRDefault="00147CFD" w:rsidP="00147CFD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BD02C4" w:rsidRDefault="00147CFD" w:rsidP="00147CFD">
      <w:pPr>
        <w:spacing w:line="360" w:lineRule="auto"/>
        <w:jc w:val="both"/>
      </w:pPr>
      <w:r w:rsidRPr="00B04895">
        <w:rPr>
          <w:rFonts w:ascii="Times New Roman" w:hAnsi="Times New Roman"/>
          <w:sz w:val="24"/>
          <w:szCs w:val="24"/>
          <w:shd w:val="clear" w:color="auto" w:fill="FFFFFF"/>
        </w:rPr>
        <w:t>As we talk about diseases certainly we have to say about the vectors and the major disease causing vectors is mosquito. The natural products have been a rich source of medicines since they provide a host of many bioactive compounds with a wide range of applications. </w:t>
      </w:r>
      <w:proofErr w:type="gram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Anopheles 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stephensi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 which transmits plasmodium responsible for malarial fever.</w:t>
      </w:r>
      <w:proofErr w:type="gram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Vector control can be achieved by using insecticidal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larvicidal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organophosphorates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or synthetic compounds. The toxicity of the chemical has side effects. More over the constant use of these chemicals will lead to gain the resistance to these mosquitoes. As a result Investigations were made to evaluate the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larvicidal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activity and smoke repellent potential of 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Spathodea</w:t>
      </w:r>
      <w:proofErr w:type="spellEnd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campanulata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P.Beauv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(Family: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Bignoniaceae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) to identify suitable bio active compound in selected medicinal plants.</w:t>
      </w:r>
      <w:proofErr w:type="gram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The present paper deals with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larvicidal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and mosquito repellency activity of 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Spathodea</w:t>
      </w:r>
      <w:proofErr w:type="spellEnd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campanulata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. The extracts of 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Spathodea</w:t>
      </w:r>
      <w:proofErr w:type="spellEnd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campanulata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 were found most effective with LC50 value of 1.343, 1.607, 1.981, 2.165, 2.432 of I, II, III, IV and pupa respectively. The smoke toxicity was more effective against the </w:t>
      </w:r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Anopheles </w:t>
      </w:r>
      <w:proofErr w:type="spellStart"/>
      <w:r w:rsidRPr="00B04895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stephensi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. Smoke exposed gravid females </w:t>
      </w:r>
      <w:proofErr w:type="spellStart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>oviposited</w:t>
      </w:r>
      <w:proofErr w:type="spellEnd"/>
      <w:r w:rsidRPr="00B04895">
        <w:rPr>
          <w:rFonts w:ascii="Times New Roman" w:hAnsi="Times New Roman"/>
          <w:sz w:val="24"/>
          <w:szCs w:val="24"/>
          <w:shd w:val="clear" w:color="auto" w:fill="FFFFFF"/>
        </w:rPr>
        <w:t xml:space="preserve"> fewer eggs when compared to those that were not exposed.</w:t>
      </w:r>
    </w:p>
    <w:sectPr w:rsidR="00B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7CFD"/>
    <w:rsid w:val="00147CFD"/>
    <w:rsid w:val="00BD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7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2020-07-28T05:14:00Z</dcterms:created>
  <dcterms:modified xsi:type="dcterms:W3CDTF">2020-07-28T05:14:00Z</dcterms:modified>
</cp:coreProperties>
</file>