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B" w:rsidRDefault="00AB6F4B" w:rsidP="00AB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AB6F4B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AB6F4B" w:rsidRPr="00AB6F4B" w:rsidRDefault="00AB6F4B" w:rsidP="00AB6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</w:p>
    <w:p w:rsidR="00AB6F4B" w:rsidRPr="00912814" w:rsidRDefault="00AB6F4B" w:rsidP="00AB6F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31413"/>
          <w:sz w:val="24"/>
          <w:szCs w:val="24"/>
        </w:rPr>
      </w:pPr>
      <w:r w:rsidRPr="00912814">
        <w:rPr>
          <w:rFonts w:ascii="Times New Roman" w:hAnsi="Times New Roman"/>
          <w:color w:val="131413"/>
          <w:sz w:val="24"/>
          <w:szCs w:val="24"/>
        </w:rPr>
        <w:t>Each year, mosquito-borne diseases infect nearly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>700 million people, resulting to more than 1 million deaths.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In this study, we evaluated the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larvicidal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,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pupicidal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, and smoke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toxicity of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Senna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occidentalis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and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Ocimum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basilicum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leaf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extracts against the malaria vector Anopheles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stephensi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. Furthermore,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the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antiplasmodial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activity of plant extracts was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>eva</w:t>
      </w:r>
      <w:r>
        <w:rPr>
          <w:rFonts w:ascii="Times New Roman" w:hAnsi="Times New Roman"/>
          <w:color w:val="131413"/>
          <w:sz w:val="24"/>
          <w:szCs w:val="24"/>
        </w:rPr>
        <w:t xml:space="preserve">luated against </w:t>
      </w:r>
      <w:proofErr w:type="spellStart"/>
      <w:r>
        <w:rPr>
          <w:rFonts w:ascii="Times New Roman" w:hAnsi="Times New Roman"/>
          <w:color w:val="131413"/>
          <w:sz w:val="24"/>
          <w:szCs w:val="24"/>
        </w:rPr>
        <w:t>chloroquine</w:t>
      </w:r>
      <w:proofErr w:type="spellEnd"/>
      <w:r>
        <w:rPr>
          <w:rFonts w:ascii="Times New Roman" w:hAnsi="Times New Roman"/>
          <w:color w:val="131413"/>
          <w:sz w:val="24"/>
          <w:szCs w:val="24"/>
        </w:rPr>
        <w:t xml:space="preserve"> (CQ) </w:t>
      </w:r>
      <w:r w:rsidRPr="00912814">
        <w:rPr>
          <w:rFonts w:ascii="Times New Roman" w:hAnsi="Times New Roman"/>
          <w:color w:val="131413"/>
          <w:sz w:val="24"/>
          <w:szCs w:val="24"/>
        </w:rPr>
        <w:t>resistant (CQ-r) and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CQ-sensitive (CQ-s) strains of Plasmodium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falciparum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. In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larvicidal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and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pupicidal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experiments, S.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occidentalis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LC50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ranged from 31.05 (I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instar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larvae) to 75.15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ppm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(pupae),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and O.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basilicum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LC50 ranged from 29.69 (I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instar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larvae) to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69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ppm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(pupae). Smoke toxicity experiments conducted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against adults showed that S.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occidentalis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and O.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basilicum</w:t>
      </w:r>
      <w:proofErr w:type="spellEnd"/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coils evoked mortality rates comparable to the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pyrethrin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-based positive control (38, 52, and 42 %, respectively). In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antiplasmodial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assays,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Senna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occidentalis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50 % inhibitory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concentration (IC50) were </w:t>
      </w:r>
      <w:proofErr w:type="gramStart"/>
      <w:r w:rsidRPr="00912814">
        <w:rPr>
          <w:rFonts w:ascii="Times New Roman" w:hAnsi="Times New Roman"/>
          <w:color w:val="131413"/>
          <w:sz w:val="24"/>
          <w:szCs w:val="24"/>
        </w:rPr>
        <w:t xml:space="preserve">48.80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μg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/ml (CQ-s)</w:t>
      </w:r>
      <w:proofErr w:type="gramEnd"/>
      <w:r w:rsidRPr="00912814">
        <w:rPr>
          <w:rFonts w:ascii="Times New Roman" w:hAnsi="Times New Roman"/>
          <w:color w:val="131413"/>
          <w:sz w:val="24"/>
          <w:szCs w:val="24"/>
        </w:rPr>
        <w:t xml:space="preserve"> and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54.28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μg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/ml (CQ-r), while O.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basilicum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 IC50 were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 xml:space="preserve">68.14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μg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 xml:space="preserve">/ml (CQ-s) and 67.27 </w:t>
      </w:r>
      <w:proofErr w:type="spellStart"/>
      <w:r w:rsidRPr="00912814">
        <w:rPr>
          <w:rFonts w:ascii="Times New Roman" w:hAnsi="Times New Roman"/>
          <w:color w:val="131413"/>
          <w:sz w:val="24"/>
          <w:szCs w:val="24"/>
        </w:rPr>
        <w:t>μg</w:t>
      </w:r>
      <w:proofErr w:type="spellEnd"/>
      <w:r w:rsidRPr="00912814">
        <w:rPr>
          <w:rFonts w:ascii="Times New Roman" w:hAnsi="Times New Roman"/>
          <w:color w:val="131413"/>
          <w:sz w:val="24"/>
          <w:szCs w:val="24"/>
        </w:rPr>
        <w:t>/ml (CQ-r). Overall, these</w:t>
      </w:r>
    </w:p>
    <w:p w:rsidR="009C6D15" w:rsidRDefault="00AB6F4B" w:rsidP="00AB6F4B">
      <w:pPr>
        <w:spacing w:line="360" w:lineRule="auto"/>
        <w:jc w:val="both"/>
      </w:pPr>
      <w:proofErr w:type="gramStart"/>
      <w:r w:rsidRPr="00912814">
        <w:rPr>
          <w:rFonts w:ascii="Times New Roman" w:hAnsi="Times New Roman"/>
          <w:color w:val="131413"/>
          <w:sz w:val="24"/>
          <w:szCs w:val="24"/>
        </w:rPr>
        <w:t>botanicals</w:t>
      </w:r>
      <w:proofErr w:type="gramEnd"/>
      <w:r w:rsidRPr="00912814">
        <w:rPr>
          <w:rFonts w:ascii="Times New Roman" w:hAnsi="Times New Roman"/>
          <w:color w:val="131413"/>
          <w:sz w:val="24"/>
          <w:szCs w:val="24"/>
        </w:rPr>
        <w:t xml:space="preserve"> could be considered as potential sources of metabolites</w:t>
      </w:r>
      <w:r>
        <w:rPr>
          <w:rFonts w:ascii="Times New Roman" w:hAnsi="Times New Roman"/>
          <w:color w:val="131413"/>
          <w:sz w:val="24"/>
          <w:szCs w:val="24"/>
        </w:rPr>
        <w:t xml:space="preserve"> </w:t>
      </w:r>
      <w:r w:rsidRPr="00912814">
        <w:rPr>
          <w:rFonts w:ascii="Times New Roman" w:hAnsi="Times New Roman"/>
          <w:color w:val="131413"/>
          <w:sz w:val="24"/>
          <w:szCs w:val="24"/>
        </w:rPr>
        <w:t>to build newer and safer malaria control tools.</w:t>
      </w:r>
    </w:p>
    <w:sectPr w:rsidR="009C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F4B"/>
    <w:rsid w:val="009C6D15"/>
    <w:rsid w:val="00AB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2020-07-28T06:44:00Z</dcterms:created>
  <dcterms:modified xsi:type="dcterms:W3CDTF">2020-07-28T06:44:00Z</dcterms:modified>
</cp:coreProperties>
</file>